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6B967" w14:textId="4B3EDB62" w:rsidR="00F309B7" w:rsidRPr="00C46CBF" w:rsidRDefault="00A9697D" w:rsidP="00F16049">
      <w:pPr>
        <w:spacing w:after="0"/>
        <w:ind w:left="708"/>
        <w:jc w:val="right"/>
        <w:rPr>
          <w:rFonts w:ascii="Times New Roman" w:eastAsia="Times New Roman" w:hAnsi="Times New Roman" w:cs="Times New Roman"/>
          <w:color w:val="auto"/>
          <w:sz w:val="16"/>
        </w:rPr>
      </w:pPr>
      <w:r w:rsidRPr="00C46CBF">
        <w:rPr>
          <w:rFonts w:ascii="Times New Roman" w:eastAsia="Times New Roman" w:hAnsi="Times New Roman" w:cs="Times New Roman"/>
          <w:color w:val="auto"/>
          <w:sz w:val="20"/>
        </w:rPr>
        <w:t xml:space="preserve"> </w:t>
      </w:r>
      <w:r w:rsidRPr="00C46CBF">
        <w:rPr>
          <w:rFonts w:ascii="Times New Roman" w:eastAsia="Times New Roman" w:hAnsi="Times New Roman" w:cs="Times New Roman"/>
          <w:color w:val="auto"/>
          <w:sz w:val="16"/>
        </w:rPr>
        <w:t xml:space="preserve">                                                  </w:t>
      </w:r>
      <w:r w:rsidR="002A19FC" w:rsidRPr="00C46CBF">
        <w:rPr>
          <w:rFonts w:ascii="Times New Roman" w:eastAsia="Times New Roman" w:hAnsi="Times New Roman" w:cs="Times New Roman"/>
          <w:color w:val="auto"/>
          <w:sz w:val="16"/>
        </w:rPr>
        <w:t>Приложение №</w:t>
      </w:r>
      <w:r w:rsidR="00D5543B" w:rsidRPr="00C46CBF">
        <w:rPr>
          <w:rFonts w:ascii="Times New Roman" w:eastAsia="Times New Roman" w:hAnsi="Times New Roman" w:cs="Times New Roman"/>
          <w:color w:val="auto"/>
          <w:sz w:val="16"/>
        </w:rPr>
        <w:t>2</w:t>
      </w:r>
      <w:r w:rsidR="00F16049" w:rsidRPr="00C46CBF">
        <w:rPr>
          <w:rFonts w:ascii="Times New Roman" w:eastAsia="Times New Roman" w:hAnsi="Times New Roman" w:cs="Times New Roman"/>
          <w:color w:val="auto"/>
          <w:sz w:val="16"/>
        </w:rPr>
        <w:t xml:space="preserve"> к Приказу №</w:t>
      </w:r>
      <w:r w:rsidR="00E50267" w:rsidRPr="00C46CBF">
        <w:rPr>
          <w:rFonts w:ascii="Times New Roman" w:eastAsia="Times New Roman" w:hAnsi="Times New Roman" w:cs="Times New Roman"/>
          <w:color w:val="auto"/>
          <w:sz w:val="16"/>
        </w:rPr>
        <w:t>1422</w:t>
      </w:r>
      <w:r w:rsidR="00F16049" w:rsidRPr="00C46CBF">
        <w:rPr>
          <w:rFonts w:ascii="Times New Roman" w:eastAsia="Times New Roman" w:hAnsi="Times New Roman" w:cs="Times New Roman"/>
          <w:color w:val="auto"/>
          <w:sz w:val="16"/>
        </w:rPr>
        <w:t xml:space="preserve"> от</w:t>
      </w:r>
      <w:r w:rsidR="00E50267" w:rsidRPr="00C46CBF">
        <w:rPr>
          <w:rFonts w:ascii="Times New Roman" w:eastAsia="Times New Roman" w:hAnsi="Times New Roman" w:cs="Times New Roman"/>
          <w:color w:val="auto"/>
          <w:sz w:val="16"/>
        </w:rPr>
        <w:t xml:space="preserve"> 03.</w:t>
      </w:r>
      <w:r w:rsidR="00FF3604" w:rsidRPr="00C46CBF">
        <w:rPr>
          <w:rFonts w:ascii="Times New Roman" w:eastAsia="Times New Roman" w:hAnsi="Times New Roman" w:cs="Times New Roman"/>
          <w:color w:val="auto"/>
          <w:sz w:val="16"/>
        </w:rPr>
        <w:t>0</w:t>
      </w:r>
      <w:r w:rsidR="00E50267" w:rsidRPr="00C46CBF">
        <w:rPr>
          <w:rFonts w:ascii="Times New Roman" w:eastAsia="Times New Roman" w:hAnsi="Times New Roman" w:cs="Times New Roman"/>
          <w:color w:val="auto"/>
          <w:sz w:val="16"/>
        </w:rPr>
        <w:t>9</w:t>
      </w:r>
      <w:r w:rsidR="00FF3604" w:rsidRPr="00C46CBF">
        <w:rPr>
          <w:rFonts w:ascii="Times New Roman" w:eastAsia="Times New Roman" w:hAnsi="Times New Roman" w:cs="Times New Roman"/>
          <w:color w:val="auto"/>
          <w:sz w:val="16"/>
        </w:rPr>
        <w:t>.</w:t>
      </w:r>
      <w:r w:rsidR="001E6268" w:rsidRPr="00C46CBF">
        <w:rPr>
          <w:rFonts w:ascii="Times New Roman" w:eastAsia="Times New Roman" w:hAnsi="Times New Roman" w:cs="Times New Roman"/>
          <w:color w:val="auto"/>
          <w:sz w:val="16"/>
        </w:rPr>
        <w:t>2024</w:t>
      </w:r>
    </w:p>
    <w:p w14:paraId="23836F50" w14:textId="77777777" w:rsidR="00F16049" w:rsidRPr="00C46CBF" w:rsidRDefault="00F16049" w:rsidP="00F16049">
      <w:pPr>
        <w:spacing w:after="0"/>
        <w:ind w:left="708"/>
        <w:rPr>
          <w:color w:val="auto"/>
        </w:rPr>
      </w:pPr>
    </w:p>
    <w:p w14:paraId="0452056A" w14:textId="77777777" w:rsidR="00F309B7" w:rsidRPr="00C46CBF" w:rsidRDefault="00A9697D">
      <w:pPr>
        <w:spacing w:after="21"/>
        <w:ind w:left="1052"/>
        <w:rPr>
          <w:color w:val="auto"/>
        </w:rPr>
      </w:pPr>
      <w:r w:rsidRPr="00C46CBF">
        <w:rPr>
          <w:rFonts w:ascii="Times New Roman" w:eastAsia="Times New Roman" w:hAnsi="Times New Roman" w:cs="Times New Roman"/>
          <w:color w:val="auto"/>
        </w:rPr>
        <w:t xml:space="preserve">ИНДИВИДУАЛЬНЫЕ УСЛОВИЯ ДОГОВОРА ПОТРЕБИТЕЛЬСКОГО КРЕДИТА В ФОРМЕ </w:t>
      </w:r>
    </w:p>
    <w:p w14:paraId="59A67392" w14:textId="77777777" w:rsidR="00F309B7" w:rsidRPr="00C46CBF" w:rsidRDefault="00A9697D">
      <w:pPr>
        <w:spacing w:after="11" w:line="268" w:lineRule="auto"/>
        <w:ind w:left="675" w:hanging="10"/>
        <w:jc w:val="center"/>
        <w:rPr>
          <w:color w:val="auto"/>
        </w:rPr>
      </w:pPr>
      <w:r w:rsidRPr="00C46CBF">
        <w:rPr>
          <w:rFonts w:ascii="Times New Roman" w:eastAsia="Times New Roman" w:hAnsi="Times New Roman" w:cs="Times New Roman"/>
          <w:color w:val="auto"/>
        </w:rPr>
        <w:t>«ОВЕРДРАФТ</w:t>
      </w:r>
      <w:r w:rsidR="00A23CA6" w:rsidRPr="00C46CBF">
        <w:rPr>
          <w:rFonts w:ascii="Times New Roman" w:eastAsia="Times New Roman" w:hAnsi="Times New Roman" w:cs="Times New Roman"/>
          <w:color w:val="auto"/>
        </w:rPr>
        <w:t xml:space="preserve"> </w:t>
      </w:r>
      <w:proofErr w:type="gramStart"/>
      <w:r w:rsidR="00A23CA6" w:rsidRPr="00C46CBF">
        <w:rPr>
          <w:rFonts w:ascii="Times New Roman" w:eastAsia="Times New Roman" w:hAnsi="Times New Roman" w:cs="Times New Roman"/>
          <w:color w:val="auto"/>
        </w:rPr>
        <w:t xml:space="preserve">+ </w:t>
      </w:r>
      <w:r w:rsidRPr="00C46CBF">
        <w:rPr>
          <w:rFonts w:ascii="Times New Roman" w:eastAsia="Times New Roman" w:hAnsi="Times New Roman" w:cs="Times New Roman"/>
          <w:color w:val="auto"/>
        </w:rPr>
        <w:t>»</w:t>
      </w:r>
      <w:proofErr w:type="gramEnd"/>
      <w:r w:rsidRPr="00C46CBF">
        <w:rPr>
          <w:rFonts w:ascii="Times New Roman" w:eastAsia="Times New Roman" w:hAnsi="Times New Roman" w:cs="Times New Roman"/>
          <w:color w:val="auto"/>
        </w:rPr>
        <w:t xml:space="preserve"> ПО БАНКОВСКОЙ КАРТЕ </w:t>
      </w:r>
    </w:p>
    <w:p w14:paraId="61AC8D7E" w14:textId="77777777" w:rsidR="00F309B7" w:rsidRPr="00C46CBF" w:rsidRDefault="00A9697D">
      <w:pPr>
        <w:spacing w:after="231" w:line="268" w:lineRule="auto"/>
        <w:ind w:left="675" w:right="139" w:hanging="10"/>
        <w:jc w:val="center"/>
        <w:rPr>
          <w:color w:val="auto"/>
        </w:rPr>
      </w:pPr>
      <w:r w:rsidRPr="00C46CBF">
        <w:rPr>
          <w:rFonts w:ascii="Times New Roman" w:eastAsia="Times New Roman" w:hAnsi="Times New Roman" w:cs="Times New Roman"/>
          <w:color w:val="auto"/>
        </w:rPr>
        <w:t xml:space="preserve">(предоставление кредита при недостаточности или отсутствии на специальном карточном счете денежных средств) </w:t>
      </w:r>
    </w:p>
    <w:tbl>
      <w:tblPr>
        <w:tblStyle w:val="TableGrid"/>
        <w:tblW w:w="10286" w:type="dxa"/>
        <w:tblInd w:w="55" w:type="dxa"/>
        <w:tblCellMar>
          <w:top w:w="12" w:type="dxa"/>
          <w:left w:w="115" w:type="dxa"/>
          <w:right w:w="115" w:type="dxa"/>
        </w:tblCellMar>
        <w:tblLook w:val="04A0" w:firstRow="1" w:lastRow="0" w:firstColumn="1" w:lastColumn="0" w:noHBand="0" w:noVBand="1"/>
      </w:tblPr>
      <w:tblGrid>
        <w:gridCol w:w="5267"/>
        <w:gridCol w:w="5019"/>
      </w:tblGrid>
      <w:tr w:rsidR="00C46CBF" w:rsidRPr="00C46CBF" w14:paraId="3CACA1E8" w14:textId="77777777">
        <w:trPr>
          <w:trHeight w:val="2866"/>
        </w:trPr>
        <w:tc>
          <w:tcPr>
            <w:tcW w:w="5267" w:type="dxa"/>
            <w:tcBorders>
              <w:top w:val="single" w:sz="4" w:space="0" w:color="000000"/>
              <w:left w:val="single" w:sz="4" w:space="0" w:color="000000"/>
              <w:bottom w:val="single" w:sz="4" w:space="0" w:color="000000"/>
              <w:right w:val="single" w:sz="4" w:space="0" w:color="000000"/>
            </w:tcBorders>
            <w:vAlign w:val="center"/>
          </w:tcPr>
          <w:p w14:paraId="33BCF25E" w14:textId="77777777" w:rsidR="00F16049" w:rsidRPr="00C46CBF" w:rsidRDefault="00F16049" w:rsidP="00F16049">
            <w:pPr>
              <w:spacing w:line="255" w:lineRule="auto"/>
              <w:ind w:left="567" w:right="533"/>
              <w:jc w:val="center"/>
              <w:rPr>
                <w:rFonts w:ascii="Times New Roman" w:eastAsia="Times New Roman" w:hAnsi="Times New Roman" w:cs="Times New Roman"/>
                <w:b/>
                <w:color w:val="auto"/>
                <w:sz w:val="20"/>
                <w:lang w:val="x-none"/>
              </w:rPr>
            </w:pPr>
            <w:r w:rsidRPr="00C46CBF">
              <w:rPr>
                <w:rFonts w:ascii="Times New Roman" w:eastAsia="Times New Roman" w:hAnsi="Times New Roman" w:cs="Times New Roman"/>
                <w:b/>
                <w:color w:val="auto"/>
                <w:sz w:val="20"/>
                <w:lang w:val="x-none"/>
              </w:rPr>
              <w:t>ПОЛНАЯ СТОИМОСТЬ К</w:t>
            </w:r>
            <w:r w:rsidRPr="00C46CBF">
              <w:rPr>
                <w:rFonts w:ascii="Times New Roman" w:eastAsia="Times New Roman" w:hAnsi="Times New Roman" w:cs="Times New Roman"/>
                <w:b/>
                <w:color w:val="auto"/>
                <w:sz w:val="20"/>
              </w:rPr>
              <w:t>РЕДИТА</w:t>
            </w:r>
          </w:p>
          <w:p w14:paraId="72AAC096" w14:textId="77777777" w:rsidR="00F16049" w:rsidRPr="00C46CBF" w:rsidRDefault="00F16049" w:rsidP="00F16049">
            <w:pPr>
              <w:spacing w:line="255" w:lineRule="auto"/>
              <w:ind w:left="567" w:right="533"/>
              <w:jc w:val="center"/>
              <w:rPr>
                <w:rFonts w:ascii="Times New Roman" w:eastAsia="Times New Roman" w:hAnsi="Times New Roman" w:cs="Times New Roman"/>
                <w:b/>
                <w:color w:val="auto"/>
                <w:sz w:val="20"/>
                <w:lang w:val="x-none"/>
              </w:rPr>
            </w:pPr>
            <w:r w:rsidRPr="00C46CBF">
              <w:rPr>
                <w:rFonts w:ascii="Times New Roman" w:eastAsia="Times New Roman" w:hAnsi="Times New Roman" w:cs="Times New Roman"/>
                <w:b/>
                <w:color w:val="auto"/>
                <w:sz w:val="20"/>
                <w:lang w:val="x-none"/>
              </w:rPr>
              <w:t>НА ДАТУ ПОДПИСАНИЯ К</w:t>
            </w:r>
            <w:r w:rsidRPr="00C46CBF">
              <w:rPr>
                <w:rFonts w:ascii="Times New Roman" w:eastAsia="Times New Roman" w:hAnsi="Times New Roman" w:cs="Times New Roman"/>
                <w:b/>
                <w:color w:val="auto"/>
                <w:sz w:val="20"/>
              </w:rPr>
              <w:t>РЕДИТНОГО ДОГОРА</w:t>
            </w:r>
            <w:r w:rsidRPr="00C46CBF">
              <w:rPr>
                <w:rFonts w:ascii="Times New Roman" w:eastAsia="Times New Roman" w:hAnsi="Times New Roman" w:cs="Times New Roman"/>
                <w:b/>
                <w:color w:val="auto"/>
                <w:sz w:val="20"/>
                <w:lang w:val="x-none"/>
              </w:rPr>
              <w:t xml:space="preserve"> В ПРОЦЕНТАХ ГОДОВЫХ -</w:t>
            </w:r>
          </w:p>
          <w:p w14:paraId="1BAB1C6D" w14:textId="77777777" w:rsidR="00F16049" w:rsidRPr="00C46CBF" w:rsidRDefault="00F16049" w:rsidP="00F16049">
            <w:pPr>
              <w:spacing w:line="255" w:lineRule="auto"/>
              <w:ind w:left="567" w:right="533"/>
              <w:jc w:val="center"/>
              <w:rPr>
                <w:rFonts w:ascii="Times New Roman" w:eastAsia="Times New Roman" w:hAnsi="Times New Roman" w:cs="Times New Roman"/>
                <w:b/>
                <w:color w:val="auto"/>
                <w:sz w:val="20"/>
                <w:lang w:val="x-none"/>
              </w:rPr>
            </w:pPr>
            <w:r w:rsidRPr="00C46CBF">
              <w:rPr>
                <w:rFonts w:ascii="Times New Roman" w:eastAsia="Times New Roman" w:hAnsi="Times New Roman" w:cs="Times New Roman"/>
                <w:b/>
                <w:color w:val="auto"/>
                <w:sz w:val="20"/>
                <w:lang w:val="x-none"/>
              </w:rPr>
              <w:t>____________________</w:t>
            </w:r>
          </w:p>
          <w:p w14:paraId="0E6E44A9" w14:textId="77777777" w:rsidR="00F16049" w:rsidRPr="00C46CBF" w:rsidRDefault="00F16049" w:rsidP="00F16049">
            <w:pPr>
              <w:spacing w:line="255" w:lineRule="auto"/>
              <w:ind w:left="567" w:right="533"/>
              <w:jc w:val="center"/>
              <w:rPr>
                <w:rFonts w:ascii="Times New Roman" w:eastAsia="Times New Roman" w:hAnsi="Times New Roman" w:cs="Times New Roman"/>
                <w:b/>
                <w:color w:val="auto"/>
                <w:sz w:val="20"/>
                <w:lang w:val="x-none"/>
              </w:rPr>
            </w:pPr>
            <w:r w:rsidRPr="00C46CBF">
              <w:rPr>
                <w:rFonts w:ascii="Times New Roman" w:eastAsia="Times New Roman" w:hAnsi="Times New Roman" w:cs="Times New Roman"/>
                <w:b/>
                <w:color w:val="auto"/>
                <w:sz w:val="20"/>
                <w:lang w:val="x-none"/>
              </w:rPr>
              <w:t>(РАЗМЕР ПСК В ЦИФРАХ)</w:t>
            </w:r>
          </w:p>
          <w:p w14:paraId="374CD0AD" w14:textId="77777777" w:rsidR="00F16049" w:rsidRPr="00C46CBF" w:rsidRDefault="00F16049" w:rsidP="00F16049">
            <w:pPr>
              <w:spacing w:line="255" w:lineRule="auto"/>
              <w:ind w:left="567" w:right="533"/>
              <w:jc w:val="center"/>
              <w:rPr>
                <w:rFonts w:ascii="Times New Roman" w:eastAsia="Times New Roman" w:hAnsi="Times New Roman" w:cs="Times New Roman"/>
                <w:b/>
                <w:color w:val="auto"/>
                <w:sz w:val="20"/>
                <w:lang w:val="x-none"/>
              </w:rPr>
            </w:pPr>
            <w:r w:rsidRPr="00C46CBF">
              <w:rPr>
                <w:rFonts w:ascii="Times New Roman" w:eastAsia="Times New Roman" w:hAnsi="Times New Roman" w:cs="Times New Roman"/>
                <w:b/>
                <w:color w:val="auto"/>
                <w:sz w:val="20"/>
                <w:lang w:val="x-none"/>
              </w:rPr>
              <w:t>( РАЗМЕР ПСК ПРОПИСЬЮ)</w:t>
            </w:r>
          </w:p>
          <w:p w14:paraId="18EE490D" w14:textId="77777777" w:rsidR="00F309B7" w:rsidRPr="00C46CBF" w:rsidRDefault="00F309B7">
            <w:pPr>
              <w:ind w:left="189"/>
              <w:jc w:val="center"/>
              <w:rPr>
                <w:color w:val="auto"/>
                <w:lang w:val="x-none"/>
              </w:rPr>
            </w:pPr>
          </w:p>
        </w:tc>
        <w:tc>
          <w:tcPr>
            <w:tcW w:w="5019" w:type="dxa"/>
            <w:tcBorders>
              <w:top w:val="single" w:sz="4" w:space="0" w:color="000000"/>
              <w:left w:val="single" w:sz="4" w:space="0" w:color="000000"/>
              <w:bottom w:val="single" w:sz="4" w:space="0" w:color="000000"/>
              <w:right w:val="single" w:sz="4" w:space="0" w:color="000000"/>
            </w:tcBorders>
          </w:tcPr>
          <w:p w14:paraId="08754726" w14:textId="77777777" w:rsidR="00F309B7" w:rsidRPr="00C46CBF" w:rsidRDefault="00A9697D">
            <w:pPr>
              <w:ind w:left="86"/>
              <w:jc w:val="center"/>
              <w:rPr>
                <w:color w:val="auto"/>
              </w:rPr>
            </w:pPr>
            <w:r w:rsidRPr="00C46CBF">
              <w:rPr>
                <w:rFonts w:ascii="Times New Roman" w:eastAsia="Times New Roman" w:hAnsi="Times New Roman" w:cs="Times New Roman"/>
                <w:b/>
                <w:color w:val="auto"/>
                <w:sz w:val="20"/>
              </w:rPr>
              <w:t xml:space="preserve"> </w:t>
            </w:r>
          </w:p>
          <w:p w14:paraId="163744F7" w14:textId="77777777" w:rsidR="00F309B7" w:rsidRPr="00C46CBF" w:rsidRDefault="00A9697D">
            <w:pPr>
              <w:ind w:left="86"/>
              <w:jc w:val="center"/>
              <w:rPr>
                <w:color w:val="auto"/>
              </w:rPr>
            </w:pPr>
            <w:r w:rsidRPr="00C46CBF">
              <w:rPr>
                <w:rFonts w:ascii="Times New Roman" w:eastAsia="Times New Roman" w:hAnsi="Times New Roman" w:cs="Times New Roman"/>
                <w:b/>
                <w:color w:val="auto"/>
                <w:sz w:val="20"/>
              </w:rPr>
              <w:t xml:space="preserve"> </w:t>
            </w:r>
          </w:p>
          <w:p w14:paraId="615D6822" w14:textId="77777777" w:rsidR="00F16049" w:rsidRPr="00C46CBF" w:rsidRDefault="00F16049" w:rsidP="00F16049">
            <w:pPr>
              <w:pStyle w:val="ae"/>
              <w:tabs>
                <w:tab w:val="left" w:pos="708"/>
              </w:tabs>
              <w:ind w:left="35"/>
              <w:outlineLvl w:val="0"/>
              <w:rPr>
                <w:sz w:val="22"/>
                <w:szCs w:val="22"/>
              </w:rPr>
            </w:pPr>
            <w:r w:rsidRPr="00C46CBF">
              <w:rPr>
                <w:sz w:val="22"/>
                <w:szCs w:val="22"/>
              </w:rPr>
              <w:t>ПОЛНАЯ СТОИМОСТЬ К</w:t>
            </w:r>
            <w:r w:rsidRPr="00C46CBF">
              <w:rPr>
                <w:sz w:val="22"/>
                <w:szCs w:val="22"/>
                <w:lang w:val="ru-RU"/>
              </w:rPr>
              <w:t>РЕДИТА</w:t>
            </w:r>
          </w:p>
          <w:p w14:paraId="5770C73A" w14:textId="77777777" w:rsidR="00F16049" w:rsidRPr="00C46CBF" w:rsidRDefault="00F16049" w:rsidP="00F16049">
            <w:pPr>
              <w:pStyle w:val="ae"/>
              <w:tabs>
                <w:tab w:val="left" w:pos="708"/>
              </w:tabs>
              <w:ind w:left="35"/>
              <w:outlineLvl w:val="0"/>
              <w:rPr>
                <w:sz w:val="22"/>
                <w:szCs w:val="22"/>
              </w:rPr>
            </w:pPr>
            <w:r w:rsidRPr="00C46CBF">
              <w:rPr>
                <w:sz w:val="22"/>
                <w:szCs w:val="22"/>
              </w:rPr>
              <w:t xml:space="preserve">НА ДАТУ ПОДПИСАНИЯ </w:t>
            </w:r>
            <w:r w:rsidRPr="00C46CBF">
              <w:rPr>
                <w:sz w:val="22"/>
                <w:szCs w:val="22"/>
                <w:shd w:val="clear" w:color="auto" w:fill="FFFFFF"/>
              </w:rPr>
              <w:t>К</w:t>
            </w:r>
            <w:r w:rsidRPr="00C46CBF">
              <w:rPr>
                <w:sz w:val="22"/>
                <w:szCs w:val="22"/>
                <w:shd w:val="clear" w:color="auto" w:fill="FFFFFF"/>
                <w:lang w:val="ru-RU"/>
              </w:rPr>
              <w:t>РЕДИТНОГО ДОГОВОРА</w:t>
            </w:r>
            <w:r w:rsidRPr="00C46CBF">
              <w:rPr>
                <w:sz w:val="22"/>
                <w:szCs w:val="22"/>
              </w:rPr>
              <w:t xml:space="preserve"> В ДЕНЕЖНОМ ВЫРАЖЕНИИ -</w:t>
            </w:r>
          </w:p>
          <w:p w14:paraId="1C97E4F9" w14:textId="77777777" w:rsidR="00F16049" w:rsidRPr="00C46CBF" w:rsidRDefault="00F16049" w:rsidP="00F16049">
            <w:pPr>
              <w:pStyle w:val="ae"/>
              <w:tabs>
                <w:tab w:val="left" w:pos="708"/>
              </w:tabs>
              <w:ind w:left="35"/>
              <w:outlineLvl w:val="0"/>
              <w:rPr>
                <w:sz w:val="22"/>
                <w:szCs w:val="22"/>
              </w:rPr>
            </w:pPr>
            <w:r w:rsidRPr="00C46CBF">
              <w:rPr>
                <w:sz w:val="22"/>
                <w:szCs w:val="22"/>
              </w:rPr>
              <w:t>_________________</w:t>
            </w:r>
          </w:p>
          <w:p w14:paraId="0A37E353" w14:textId="77777777" w:rsidR="00F16049" w:rsidRPr="00C46CBF" w:rsidRDefault="00F16049" w:rsidP="00F16049">
            <w:pPr>
              <w:pStyle w:val="ae"/>
              <w:tabs>
                <w:tab w:val="left" w:pos="708"/>
              </w:tabs>
              <w:ind w:left="35"/>
              <w:outlineLvl w:val="0"/>
              <w:rPr>
                <w:sz w:val="22"/>
                <w:szCs w:val="22"/>
              </w:rPr>
            </w:pPr>
            <w:r w:rsidRPr="00C46CBF">
              <w:rPr>
                <w:sz w:val="22"/>
                <w:szCs w:val="22"/>
              </w:rPr>
              <w:t xml:space="preserve">(РАЗМЕР В ЦИФРАХ) </w:t>
            </w:r>
          </w:p>
          <w:p w14:paraId="1D18A9D7" w14:textId="77777777" w:rsidR="00F16049" w:rsidRPr="00C46CBF" w:rsidRDefault="00F16049" w:rsidP="00F16049">
            <w:pPr>
              <w:pStyle w:val="ae"/>
              <w:tabs>
                <w:tab w:val="left" w:pos="708"/>
              </w:tabs>
              <w:ind w:left="35"/>
              <w:outlineLvl w:val="0"/>
              <w:rPr>
                <w:sz w:val="22"/>
                <w:szCs w:val="22"/>
              </w:rPr>
            </w:pPr>
            <w:r w:rsidRPr="00C46CBF">
              <w:rPr>
                <w:sz w:val="22"/>
                <w:szCs w:val="22"/>
              </w:rPr>
              <w:t>(РАЗМЕР ПРОПИСЬЮ) РУБЛЕЙ РФ</w:t>
            </w:r>
          </w:p>
          <w:p w14:paraId="563869E8" w14:textId="77777777" w:rsidR="00F309B7" w:rsidRPr="00C46CBF" w:rsidRDefault="00A9697D">
            <w:pPr>
              <w:spacing w:after="212"/>
              <w:ind w:left="47"/>
              <w:jc w:val="center"/>
              <w:rPr>
                <w:color w:val="auto"/>
              </w:rPr>
            </w:pPr>
            <w:r w:rsidRPr="00C46CBF">
              <w:rPr>
                <w:rFonts w:ascii="Times New Roman" w:eastAsia="Times New Roman" w:hAnsi="Times New Roman" w:cs="Times New Roman"/>
                <w:i/>
                <w:color w:val="auto"/>
                <w:sz w:val="20"/>
              </w:rPr>
              <w:t xml:space="preserve"> </w:t>
            </w:r>
          </w:p>
          <w:p w14:paraId="4D43CA17" w14:textId="77777777" w:rsidR="00F309B7" w:rsidRPr="00C46CBF" w:rsidRDefault="00A9697D">
            <w:pPr>
              <w:ind w:left="47"/>
              <w:jc w:val="center"/>
              <w:rPr>
                <w:color w:val="auto"/>
              </w:rPr>
            </w:pPr>
            <w:r w:rsidRPr="00C46CBF">
              <w:rPr>
                <w:rFonts w:ascii="Times New Roman" w:eastAsia="Times New Roman" w:hAnsi="Times New Roman" w:cs="Times New Roman"/>
                <w:color w:val="auto"/>
                <w:sz w:val="20"/>
              </w:rPr>
              <w:t xml:space="preserve"> </w:t>
            </w:r>
          </w:p>
        </w:tc>
      </w:tr>
      <w:tr w:rsidR="00C46CBF" w:rsidRPr="00C46CBF" w14:paraId="616B373A" w14:textId="77777777" w:rsidTr="00F4050B">
        <w:trPr>
          <w:trHeight w:val="886"/>
        </w:trPr>
        <w:tc>
          <w:tcPr>
            <w:tcW w:w="10286" w:type="dxa"/>
            <w:gridSpan w:val="2"/>
            <w:tcBorders>
              <w:top w:val="single" w:sz="4" w:space="0" w:color="000000"/>
              <w:left w:val="single" w:sz="4" w:space="0" w:color="000000"/>
              <w:bottom w:val="single" w:sz="4" w:space="0" w:color="000000"/>
              <w:right w:val="single" w:sz="4" w:space="0" w:color="000000"/>
            </w:tcBorders>
            <w:vAlign w:val="center"/>
          </w:tcPr>
          <w:p w14:paraId="64ECFFDA" w14:textId="77777777" w:rsidR="00554105" w:rsidRPr="00C46CBF" w:rsidRDefault="00554105">
            <w:pPr>
              <w:ind w:left="86"/>
              <w:jc w:val="center"/>
              <w:rPr>
                <w:rFonts w:ascii="Times New Roman" w:eastAsia="Times New Roman" w:hAnsi="Times New Roman" w:cs="Times New Roman"/>
                <w:b/>
                <w:color w:val="auto"/>
                <w:sz w:val="20"/>
              </w:rPr>
            </w:pPr>
            <w:r w:rsidRPr="00C46CBF">
              <w:rPr>
                <w:rFonts w:ascii="Times New Roman" w:eastAsia="Times New Roman" w:hAnsi="Times New Roman" w:cs="Times New Roman"/>
                <w:b/>
                <w:color w:val="auto"/>
                <w:sz w:val="20"/>
              </w:rPr>
              <w:t>Уникальный идентификатор договора (УИД)</w:t>
            </w:r>
          </w:p>
          <w:p w14:paraId="3F314D31" w14:textId="732038D1" w:rsidR="00554105" w:rsidRPr="00C46CBF" w:rsidRDefault="00554105">
            <w:pPr>
              <w:ind w:left="86"/>
              <w:jc w:val="center"/>
              <w:rPr>
                <w:rFonts w:ascii="Times New Roman" w:eastAsia="Times New Roman" w:hAnsi="Times New Roman" w:cs="Times New Roman"/>
                <w:b/>
                <w:color w:val="auto"/>
                <w:sz w:val="20"/>
              </w:rPr>
            </w:pPr>
            <w:r w:rsidRPr="00C46CBF">
              <w:rPr>
                <w:rFonts w:ascii="Times New Roman" w:eastAsia="Times New Roman" w:hAnsi="Times New Roman" w:cs="Times New Roman"/>
                <w:b/>
                <w:color w:val="auto"/>
                <w:sz w:val="20"/>
              </w:rPr>
              <w:t>________________________________________</w:t>
            </w:r>
          </w:p>
        </w:tc>
      </w:tr>
    </w:tbl>
    <w:p w14:paraId="45CC1B0C" w14:textId="77777777" w:rsidR="00F309B7" w:rsidRPr="00C46CBF" w:rsidRDefault="00A9697D" w:rsidP="00F16049">
      <w:pPr>
        <w:spacing w:after="90"/>
        <w:ind w:right="23" w:firstLine="567"/>
        <w:jc w:val="both"/>
        <w:rPr>
          <w:color w:val="auto"/>
        </w:rPr>
      </w:pPr>
      <w:r w:rsidRPr="00C46CBF">
        <w:rPr>
          <w:rFonts w:ascii="Times New Roman" w:eastAsia="Times New Roman" w:hAnsi="Times New Roman" w:cs="Times New Roman"/>
          <w:b/>
          <w:color w:val="auto"/>
          <w:sz w:val="16"/>
        </w:rPr>
        <w:t>Общество с ограниченной ответственностью коммерческий банк «</w:t>
      </w:r>
      <w:proofErr w:type="spellStart"/>
      <w:r w:rsidRPr="00C46CBF">
        <w:rPr>
          <w:rFonts w:ascii="Times New Roman" w:eastAsia="Times New Roman" w:hAnsi="Times New Roman" w:cs="Times New Roman"/>
          <w:b/>
          <w:color w:val="auto"/>
          <w:sz w:val="16"/>
        </w:rPr>
        <w:t>РостФинанс</w:t>
      </w:r>
      <w:proofErr w:type="spellEnd"/>
      <w:r w:rsidRPr="00C46CBF">
        <w:rPr>
          <w:rFonts w:ascii="Times New Roman" w:eastAsia="Times New Roman" w:hAnsi="Times New Roman" w:cs="Times New Roman"/>
          <w:b/>
          <w:color w:val="auto"/>
          <w:sz w:val="16"/>
        </w:rPr>
        <w:t>»</w:t>
      </w:r>
      <w:r w:rsidRPr="00C46CBF">
        <w:rPr>
          <w:rFonts w:ascii="Times New Roman" w:eastAsia="Times New Roman" w:hAnsi="Times New Roman" w:cs="Times New Roman"/>
          <w:color w:val="auto"/>
          <w:sz w:val="16"/>
        </w:rPr>
        <w:t xml:space="preserve">, </w:t>
      </w:r>
      <w:r w:rsidR="00F16049" w:rsidRPr="00C46CBF">
        <w:rPr>
          <w:rFonts w:ascii="Times New Roman" w:eastAsia="Times New Roman" w:hAnsi="Times New Roman" w:cs="Times New Roman"/>
          <w:color w:val="auto"/>
          <w:sz w:val="16"/>
        </w:rPr>
        <w:t>универсальная лицензия Банка России на осуществление банковских операций со средствами в рублях и иностранной валюте (с правом привлечения во вклады денежных средств физических лиц) и на осуществление банковских операций с драгоценными металлами №481 от 26.09.2022</w:t>
      </w:r>
      <w:r w:rsidRPr="00C46CBF">
        <w:rPr>
          <w:rFonts w:ascii="Times New Roman" w:eastAsia="Times New Roman" w:hAnsi="Times New Roman" w:cs="Times New Roman"/>
          <w:color w:val="auto"/>
          <w:sz w:val="16"/>
        </w:rPr>
        <w:t xml:space="preserve">, именуемое в дальнейшем </w:t>
      </w:r>
      <w:r w:rsidRPr="00C46CBF">
        <w:rPr>
          <w:rFonts w:ascii="Times New Roman" w:eastAsia="Times New Roman" w:hAnsi="Times New Roman" w:cs="Times New Roman"/>
          <w:b/>
          <w:color w:val="auto"/>
          <w:sz w:val="16"/>
        </w:rPr>
        <w:t>«Кредитор»</w:t>
      </w:r>
      <w:r w:rsidRPr="00C46CBF">
        <w:rPr>
          <w:rFonts w:ascii="Times New Roman" w:eastAsia="Times New Roman" w:hAnsi="Times New Roman" w:cs="Times New Roman"/>
          <w:color w:val="auto"/>
          <w:sz w:val="16"/>
        </w:rPr>
        <w:t>, в лице _________ (</w:t>
      </w:r>
      <w:r w:rsidRPr="00C46CBF">
        <w:rPr>
          <w:rFonts w:ascii="Times New Roman" w:eastAsia="Times New Roman" w:hAnsi="Times New Roman" w:cs="Times New Roman"/>
          <w:i/>
          <w:color w:val="auto"/>
          <w:sz w:val="16"/>
        </w:rPr>
        <w:t>должность подписанта, ФИО полностью</w:t>
      </w:r>
      <w:r w:rsidRPr="00C46CBF">
        <w:rPr>
          <w:rFonts w:ascii="Times New Roman" w:eastAsia="Times New Roman" w:hAnsi="Times New Roman" w:cs="Times New Roman"/>
          <w:color w:val="auto"/>
          <w:sz w:val="16"/>
        </w:rPr>
        <w:t xml:space="preserve">), действующего на основании ___________, с одной стороны, и гражданин(ка) Российской Федерации </w:t>
      </w:r>
      <w:r w:rsidRPr="00C46CBF">
        <w:rPr>
          <w:rFonts w:ascii="Times New Roman" w:eastAsia="Times New Roman" w:hAnsi="Times New Roman" w:cs="Times New Roman"/>
          <w:b/>
          <w:color w:val="auto"/>
          <w:sz w:val="16"/>
        </w:rPr>
        <w:t xml:space="preserve">________________ </w:t>
      </w:r>
      <w:r w:rsidRPr="00C46CBF">
        <w:rPr>
          <w:rFonts w:ascii="Times New Roman" w:eastAsia="Times New Roman" w:hAnsi="Times New Roman" w:cs="Times New Roman"/>
          <w:color w:val="auto"/>
          <w:sz w:val="16"/>
        </w:rPr>
        <w:t>(</w:t>
      </w:r>
      <w:r w:rsidRPr="00C46CBF">
        <w:rPr>
          <w:rFonts w:ascii="Times New Roman" w:eastAsia="Times New Roman" w:hAnsi="Times New Roman" w:cs="Times New Roman"/>
          <w:i/>
          <w:color w:val="auto"/>
          <w:sz w:val="16"/>
        </w:rPr>
        <w:t>ФИО Заемщика полностью</w:t>
      </w:r>
      <w:r w:rsidRPr="00C46CBF">
        <w:rPr>
          <w:rFonts w:ascii="Times New Roman" w:eastAsia="Times New Roman" w:hAnsi="Times New Roman" w:cs="Times New Roman"/>
          <w:color w:val="auto"/>
          <w:sz w:val="16"/>
        </w:rPr>
        <w:t>), именуемый(</w:t>
      </w:r>
      <w:proofErr w:type="spellStart"/>
      <w:r w:rsidRPr="00C46CBF">
        <w:rPr>
          <w:rFonts w:ascii="Times New Roman" w:eastAsia="Times New Roman" w:hAnsi="Times New Roman" w:cs="Times New Roman"/>
          <w:color w:val="auto"/>
          <w:sz w:val="16"/>
        </w:rPr>
        <w:t>ая</w:t>
      </w:r>
      <w:proofErr w:type="spellEnd"/>
      <w:r w:rsidRPr="00C46CBF">
        <w:rPr>
          <w:rFonts w:ascii="Times New Roman" w:eastAsia="Times New Roman" w:hAnsi="Times New Roman" w:cs="Times New Roman"/>
          <w:color w:val="auto"/>
          <w:sz w:val="16"/>
        </w:rPr>
        <w:t xml:space="preserve">) в дальнейшем </w:t>
      </w:r>
      <w:r w:rsidRPr="00C46CBF">
        <w:rPr>
          <w:rFonts w:ascii="Times New Roman" w:eastAsia="Times New Roman" w:hAnsi="Times New Roman" w:cs="Times New Roman"/>
          <w:b/>
          <w:color w:val="auto"/>
          <w:sz w:val="16"/>
        </w:rPr>
        <w:t>«Заемщик»</w:t>
      </w:r>
      <w:r w:rsidRPr="00C46CBF">
        <w:rPr>
          <w:rFonts w:ascii="Times New Roman" w:eastAsia="Times New Roman" w:hAnsi="Times New Roman" w:cs="Times New Roman"/>
          <w:color w:val="auto"/>
          <w:sz w:val="16"/>
        </w:rPr>
        <w:t xml:space="preserve">, с другой стороны, далее совместно именуемые </w:t>
      </w:r>
      <w:r w:rsidRPr="00C46CBF">
        <w:rPr>
          <w:rFonts w:ascii="Times New Roman" w:eastAsia="Times New Roman" w:hAnsi="Times New Roman" w:cs="Times New Roman"/>
          <w:b/>
          <w:color w:val="auto"/>
          <w:sz w:val="16"/>
        </w:rPr>
        <w:t>«Стороны»</w:t>
      </w:r>
      <w:r w:rsidRPr="00C46CBF">
        <w:rPr>
          <w:rFonts w:ascii="Times New Roman" w:eastAsia="Times New Roman" w:hAnsi="Times New Roman" w:cs="Times New Roman"/>
          <w:color w:val="auto"/>
          <w:sz w:val="16"/>
        </w:rPr>
        <w:t xml:space="preserve"> и по отдельности - </w:t>
      </w:r>
      <w:r w:rsidRPr="00C46CBF">
        <w:rPr>
          <w:rFonts w:ascii="Times New Roman" w:eastAsia="Times New Roman" w:hAnsi="Times New Roman" w:cs="Times New Roman"/>
          <w:b/>
          <w:color w:val="auto"/>
          <w:sz w:val="16"/>
        </w:rPr>
        <w:t>«Сторона»</w:t>
      </w:r>
      <w:r w:rsidRPr="00C46CBF">
        <w:rPr>
          <w:rFonts w:ascii="Times New Roman" w:eastAsia="Times New Roman" w:hAnsi="Times New Roman" w:cs="Times New Roman"/>
          <w:color w:val="auto"/>
          <w:sz w:val="16"/>
        </w:rPr>
        <w:t xml:space="preserve">, заключили Договор путем присоединения Заемщика к действующей редакции Общих условий договора потребительского кредита в форме «Овердрафт» по банковской карте (далее – Общие условия Договора) в порядке, предусмотренном ст. 428 Гражданского кодекса Российской Федерации, на следующих индивидуальных условиях Договора (далее по тексту – «Кредитный договор/Договор/Договор потребительского кредита/Индивидуальные условия»): </w:t>
      </w:r>
    </w:p>
    <w:tbl>
      <w:tblPr>
        <w:tblStyle w:val="TableGrid"/>
        <w:tblW w:w="10382" w:type="dxa"/>
        <w:tblInd w:w="-41" w:type="dxa"/>
        <w:tblCellMar>
          <w:top w:w="8" w:type="dxa"/>
          <w:left w:w="108" w:type="dxa"/>
          <w:right w:w="68" w:type="dxa"/>
        </w:tblCellMar>
        <w:tblLook w:val="04A0" w:firstRow="1" w:lastRow="0" w:firstColumn="1" w:lastColumn="0" w:noHBand="0" w:noVBand="1"/>
      </w:tblPr>
      <w:tblGrid>
        <w:gridCol w:w="711"/>
        <w:gridCol w:w="2977"/>
        <w:gridCol w:w="6694"/>
      </w:tblGrid>
      <w:tr w:rsidR="00C46CBF" w:rsidRPr="00C46CBF" w14:paraId="3BF65153" w14:textId="77777777">
        <w:trPr>
          <w:trHeight w:val="377"/>
        </w:trPr>
        <w:tc>
          <w:tcPr>
            <w:tcW w:w="10382" w:type="dxa"/>
            <w:gridSpan w:val="3"/>
            <w:tcBorders>
              <w:top w:val="single" w:sz="4" w:space="0" w:color="000000"/>
              <w:left w:val="single" w:sz="4" w:space="0" w:color="000000"/>
              <w:bottom w:val="single" w:sz="4" w:space="0" w:color="000000"/>
              <w:right w:val="single" w:sz="4" w:space="0" w:color="000000"/>
            </w:tcBorders>
          </w:tcPr>
          <w:p w14:paraId="42366610" w14:textId="211C4760" w:rsidR="00F309B7" w:rsidRPr="00C46CBF" w:rsidRDefault="00A9697D">
            <w:pPr>
              <w:jc w:val="center"/>
              <w:rPr>
                <w:color w:val="auto"/>
              </w:rPr>
            </w:pPr>
            <w:r w:rsidRPr="00C46CBF">
              <w:rPr>
                <w:rFonts w:ascii="Times New Roman" w:eastAsia="Times New Roman" w:hAnsi="Times New Roman" w:cs="Times New Roman"/>
                <w:color w:val="auto"/>
                <w:sz w:val="16"/>
              </w:rPr>
              <w:t>Индивидуальные условия договора потребительского кредита в форме «овердрафт</w:t>
            </w:r>
            <w:r w:rsidR="00316CA5" w:rsidRPr="00C46CBF">
              <w:rPr>
                <w:rFonts w:ascii="Times New Roman" w:eastAsia="Times New Roman" w:hAnsi="Times New Roman" w:cs="Times New Roman"/>
                <w:color w:val="auto"/>
                <w:sz w:val="16"/>
              </w:rPr>
              <w:t xml:space="preserve"> +</w:t>
            </w:r>
            <w:r w:rsidRPr="00C46CBF">
              <w:rPr>
                <w:rFonts w:ascii="Times New Roman" w:eastAsia="Times New Roman" w:hAnsi="Times New Roman" w:cs="Times New Roman"/>
                <w:color w:val="auto"/>
                <w:sz w:val="16"/>
              </w:rPr>
              <w:t xml:space="preserve">» с лимитом кредитования (при недостаточности или отсутствии на специальном карточном счете денежных средств) </w:t>
            </w:r>
          </w:p>
        </w:tc>
      </w:tr>
      <w:tr w:rsidR="00C46CBF" w:rsidRPr="00C46CBF" w14:paraId="22D6DDDD" w14:textId="77777777">
        <w:trPr>
          <w:trHeight w:val="233"/>
        </w:trPr>
        <w:tc>
          <w:tcPr>
            <w:tcW w:w="711" w:type="dxa"/>
            <w:tcBorders>
              <w:top w:val="single" w:sz="4" w:space="0" w:color="000000"/>
              <w:left w:val="single" w:sz="4" w:space="0" w:color="000000"/>
              <w:bottom w:val="single" w:sz="4" w:space="0" w:color="000000"/>
              <w:right w:val="single" w:sz="4" w:space="0" w:color="000000"/>
            </w:tcBorders>
          </w:tcPr>
          <w:p w14:paraId="739AAB00" w14:textId="77777777" w:rsidR="00F309B7" w:rsidRPr="00C46CBF" w:rsidRDefault="00A9697D">
            <w:pPr>
              <w:ind w:left="41"/>
              <w:rPr>
                <w:color w:val="auto"/>
              </w:rPr>
            </w:pPr>
            <w:r w:rsidRPr="00C46CBF">
              <w:rPr>
                <w:rFonts w:ascii="Times New Roman" w:eastAsia="Times New Roman" w:hAnsi="Times New Roman" w:cs="Times New Roman"/>
                <w:color w:val="auto"/>
                <w:sz w:val="16"/>
              </w:rPr>
              <w:t xml:space="preserve">№ п/п </w:t>
            </w:r>
          </w:p>
        </w:tc>
        <w:tc>
          <w:tcPr>
            <w:tcW w:w="2977" w:type="dxa"/>
            <w:tcBorders>
              <w:top w:val="single" w:sz="4" w:space="0" w:color="000000"/>
              <w:left w:val="single" w:sz="4" w:space="0" w:color="000000"/>
              <w:bottom w:val="single" w:sz="4" w:space="0" w:color="000000"/>
              <w:right w:val="single" w:sz="4" w:space="0" w:color="000000"/>
            </w:tcBorders>
          </w:tcPr>
          <w:p w14:paraId="0F9F14A4" w14:textId="77777777" w:rsidR="00F309B7" w:rsidRPr="00C46CBF" w:rsidRDefault="00A9697D">
            <w:pPr>
              <w:rPr>
                <w:color w:val="auto"/>
              </w:rPr>
            </w:pPr>
            <w:r w:rsidRPr="00C46CBF">
              <w:rPr>
                <w:rFonts w:ascii="Times New Roman" w:eastAsia="Times New Roman" w:hAnsi="Times New Roman" w:cs="Times New Roman"/>
                <w:color w:val="auto"/>
                <w:sz w:val="16"/>
              </w:rPr>
              <w:t xml:space="preserve">Условие </w:t>
            </w:r>
          </w:p>
        </w:tc>
        <w:tc>
          <w:tcPr>
            <w:tcW w:w="6695" w:type="dxa"/>
            <w:tcBorders>
              <w:top w:val="single" w:sz="4" w:space="0" w:color="000000"/>
              <w:left w:val="single" w:sz="4" w:space="0" w:color="000000"/>
              <w:bottom w:val="single" w:sz="4" w:space="0" w:color="000000"/>
              <w:right w:val="single" w:sz="4" w:space="0" w:color="000000"/>
            </w:tcBorders>
          </w:tcPr>
          <w:p w14:paraId="64E791F2" w14:textId="77777777" w:rsidR="00F309B7" w:rsidRPr="00C46CBF" w:rsidRDefault="00A9697D">
            <w:pPr>
              <w:rPr>
                <w:color w:val="auto"/>
              </w:rPr>
            </w:pPr>
            <w:r w:rsidRPr="00C46CBF">
              <w:rPr>
                <w:rFonts w:ascii="Times New Roman" w:eastAsia="Times New Roman" w:hAnsi="Times New Roman" w:cs="Times New Roman"/>
                <w:color w:val="auto"/>
                <w:sz w:val="16"/>
              </w:rPr>
              <w:t xml:space="preserve">Содержание условия </w:t>
            </w:r>
          </w:p>
        </w:tc>
      </w:tr>
      <w:tr w:rsidR="00C46CBF" w:rsidRPr="00C46CBF" w14:paraId="4066718B" w14:textId="77777777">
        <w:trPr>
          <w:trHeight w:val="4796"/>
        </w:trPr>
        <w:tc>
          <w:tcPr>
            <w:tcW w:w="711" w:type="dxa"/>
            <w:tcBorders>
              <w:top w:val="single" w:sz="4" w:space="0" w:color="000000"/>
              <w:left w:val="single" w:sz="4" w:space="0" w:color="000000"/>
              <w:bottom w:val="single" w:sz="4" w:space="0" w:color="000000"/>
              <w:right w:val="single" w:sz="4" w:space="0" w:color="000000"/>
            </w:tcBorders>
          </w:tcPr>
          <w:p w14:paraId="280A1ECF" w14:textId="77777777" w:rsidR="00F309B7" w:rsidRPr="00C46CBF" w:rsidRDefault="00A9697D">
            <w:pPr>
              <w:rPr>
                <w:color w:val="auto"/>
              </w:rPr>
            </w:pPr>
            <w:r w:rsidRPr="00C46CBF">
              <w:rPr>
                <w:rFonts w:ascii="Times New Roman" w:eastAsia="Times New Roman" w:hAnsi="Times New Roman" w:cs="Times New Roman"/>
                <w:color w:val="auto"/>
                <w:sz w:val="16"/>
              </w:rPr>
              <w:t xml:space="preserve">1 </w:t>
            </w:r>
          </w:p>
        </w:tc>
        <w:tc>
          <w:tcPr>
            <w:tcW w:w="2977" w:type="dxa"/>
            <w:tcBorders>
              <w:top w:val="single" w:sz="4" w:space="0" w:color="000000"/>
              <w:left w:val="single" w:sz="4" w:space="0" w:color="000000"/>
              <w:bottom w:val="single" w:sz="4" w:space="0" w:color="000000"/>
              <w:right w:val="single" w:sz="4" w:space="0" w:color="000000"/>
            </w:tcBorders>
          </w:tcPr>
          <w:p w14:paraId="274CB588" w14:textId="77777777" w:rsidR="00F309B7" w:rsidRPr="00C46CBF" w:rsidRDefault="00A9697D" w:rsidP="00607F6E">
            <w:pPr>
              <w:jc w:val="both"/>
              <w:rPr>
                <w:color w:val="auto"/>
              </w:rPr>
            </w:pPr>
            <w:r w:rsidRPr="00C46CBF">
              <w:rPr>
                <w:rFonts w:ascii="Times New Roman" w:eastAsia="Times New Roman" w:hAnsi="Times New Roman" w:cs="Times New Roman"/>
                <w:color w:val="auto"/>
                <w:sz w:val="16"/>
              </w:rPr>
              <w:t xml:space="preserve">Лимит кредитования и порядок его изменения. </w:t>
            </w:r>
          </w:p>
        </w:tc>
        <w:tc>
          <w:tcPr>
            <w:tcW w:w="6695" w:type="dxa"/>
            <w:tcBorders>
              <w:top w:val="single" w:sz="4" w:space="0" w:color="000000"/>
              <w:left w:val="single" w:sz="4" w:space="0" w:color="000000"/>
              <w:bottom w:val="single" w:sz="4" w:space="0" w:color="000000"/>
              <w:right w:val="single" w:sz="4" w:space="0" w:color="000000"/>
            </w:tcBorders>
          </w:tcPr>
          <w:p w14:paraId="44DCDD13" w14:textId="0DCFFE6B" w:rsidR="00F309B7" w:rsidRPr="00C46CBF" w:rsidRDefault="00A9697D" w:rsidP="00607F6E">
            <w:pPr>
              <w:spacing w:after="2" w:line="277" w:lineRule="auto"/>
              <w:jc w:val="both"/>
              <w:rPr>
                <w:color w:val="auto"/>
              </w:rPr>
            </w:pPr>
            <w:r w:rsidRPr="00C46CBF">
              <w:rPr>
                <w:rFonts w:ascii="Times New Roman" w:eastAsia="Times New Roman" w:hAnsi="Times New Roman" w:cs="Times New Roman"/>
                <w:color w:val="auto"/>
                <w:sz w:val="16"/>
              </w:rPr>
              <w:t>1.1.</w:t>
            </w:r>
            <w:r w:rsidRPr="00C46CBF">
              <w:rPr>
                <w:rFonts w:ascii="Arial" w:eastAsia="Arial" w:hAnsi="Arial" w:cs="Arial"/>
                <w:color w:val="auto"/>
                <w:sz w:val="16"/>
              </w:rPr>
              <w:t xml:space="preserve"> </w:t>
            </w:r>
            <w:r w:rsidRPr="00C46CBF">
              <w:rPr>
                <w:rFonts w:ascii="Times New Roman" w:eastAsia="Times New Roman" w:hAnsi="Times New Roman" w:cs="Times New Roman"/>
                <w:color w:val="auto"/>
                <w:sz w:val="16"/>
              </w:rPr>
              <w:t xml:space="preserve">__________ </w:t>
            </w:r>
            <w:r w:rsidRPr="00C46CBF">
              <w:rPr>
                <w:rFonts w:ascii="Times New Roman" w:eastAsia="Times New Roman" w:hAnsi="Times New Roman" w:cs="Times New Roman"/>
                <w:color w:val="auto"/>
                <w:sz w:val="16"/>
              </w:rPr>
              <w:tab/>
              <w:t>(________)</w:t>
            </w:r>
            <w:r w:rsidR="00607F6E" w:rsidRPr="00C46CBF">
              <w:rPr>
                <w:rFonts w:ascii="Times New Roman" w:eastAsia="Times New Roman" w:hAnsi="Times New Roman" w:cs="Times New Roman"/>
                <w:color w:val="auto"/>
                <w:sz w:val="16"/>
              </w:rPr>
              <w:t xml:space="preserve"> </w:t>
            </w:r>
            <w:r w:rsidRPr="00C46CBF">
              <w:rPr>
                <w:rFonts w:ascii="Times New Roman" w:eastAsia="Times New Roman" w:hAnsi="Times New Roman" w:cs="Times New Roman"/>
                <w:color w:val="auto"/>
                <w:sz w:val="16"/>
              </w:rPr>
              <w:t xml:space="preserve">рублей </w:t>
            </w:r>
            <w:r w:rsidRPr="00C46CBF">
              <w:rPr>
                <w:rFonts w:ascii="Times New Roman" w:eastAsia="Times New Roman" w:hAnsi="Times New Roman" w:cs="Times New Roman"/>
                <w:color w:val="auto"/>
                <w:sz w:val="16"/>
              </w:rPr>
              <w:tab/>
              <w:t xml:space="preserve">Российской Федерации </w:t>
            </w:r>
            <w:r w:rsidR="00607F6E" w:rsidRPr="00C46CBF">
              <w:rPr>
                <w:rFonts w:ascii="Times New Roman" w:eastAsia="Times New Roman" w:hAnsi="Times New Roman" w:cs="Times New Roman"/>
                <w:color w:val="auto"/>
                <w:sz w:val="16"/>
              </w:rPr>
              <w:t xml:space="preserve">(далее </w:t>
            </w:r>
            <w:r w:rsidR="00607F6E" w:rsidRPr="00C46CBF">
              <w:rPr>
                <w:rFonts w:ascii="Times New Roman" w:eastAsia="Times New Roman" w:hAnsi="Times New Roman" w:cs="Times New Roman"/>
                <w:color w:val="auto"/>
                <w:sz w:val="16"/>
              </w:rPr>
              <w:tab/>
              <w:t>–</w:t>
            </w:r>
            <w:r w:rsidR="00BA5B31" w:rsidRPr="00C46CBF">
              <w:rPr>
                <w:rFonts w:ascii="Times New Roman" w:eastAsia="Times New Roman" w:hAnsi="Times New Roman" w:cs="Times New Roman"/>
                <w:color w:val="auto"/>
                <w:sz w:val="16"/>
              </w:rPr>
              <w:t xml:space="preserve"> </w:t>
            </w:r>
            <w:r w:rsidRPr="00C46CBF">
              <w:rPr>
                <w:rFonts w:ascii="Times New Roman" w:eastAsia="Times New Roman" w:hAnsi="Times New Roman" w:cs="Times New Roman"/>
                <w:color w:val="auto"/>
                <w:sz w:val="16"/>
              </w:rPr>
              <w:t xml:space="preserve">«Лимит кредитования»). </w:t>
            </w:r>
          </w:p>
          <w:p w14:paraId="07F377ED" w14:textId="77777777" w:rsidR="004F6AFD" w:rsidRPr="00C46CBF" w:rsidRDefault="004F6AFD" w:rsidP="004F6AFD">
            <w:pPr>
              <w:spacing w:after="12" w:line="264" w:lineRule="auto"/>
              <w:ind w:right="41"/>
              <w:jc w:val="both"/>
              <w:rPr>
                <w:rFonts w:ascii="Times New Roman" w:eastAsia="Times New Roman" w:hAnsi="Times New Roman" w:cs="Times New Roman"/>
                <w:color w:val="auto"/>
                <w:sz w:val="16"/>
              </w:rPr>
            </w:pPr>
            <w:r w:rsidRPr="00C46CBF">
              <w:rPr>
                <w:rFonts w:ascii="Times New Roman" w:eastAsia="Times New Roman" w:hAnsi="Times New Roman" w:cs="Times New Roman"/>
                <w:color w:val="auto"/>
                <w:sz w:val="16"/>
              </w:rPr>
              <w:t>1.2.</w:t>
            </w:r>
            <w:r w:rsidRPr="00C46CBF">
              <w:rPr>
                <w:rFonts w:ascii="Times New Roman" w:eastAsia="Times New Roman" w:hAnsi="Times New Roman" w:cs="Times New Roman"/>
                <w:color w:val="auto"/>
                <w:sz w:val="16"/>
              </w:rPr>
              <w:tab/>
              <w:t>Лимит кредитования может быть изменен по письменному заявлению Заемщика путем заключения дополнительного соглашения к настоящему Договору. Клиент вправе обратиться в Банк с заявлением об увеличении / уменьшении Лимит кредитования, но не ранее чем через 3 (Три) месяца с даты заключения Договора.</w:t>
            </w:r>
          </w:p>
          <w:p w14:paraId="224C750C" w14:textId="77777777" w:rsidR="004F6AFD" w:rsidRPr="00C46CBF" w:rsidRDefault="004F6AFD" w:rsidP="004F6AFD">
            <w:pPr>
              <w:spacing w:after="12" w:line="264" w:lineRule="auto"/>
              <w:ind w:right="41"/>
              <w:jc w:val="both"/>
              <w:rPr>
                <w:rFonts w:ascii="Times New Roman" w:eastAsia="Times New Roman" w:hAnsi="Times New Roman" w:cs="Times New Roman"/>
                <w:color w:val="auto"/>
                <w:sz w:val="16"/>
              </w:rPr>
            </w:pPr>
            <w:r w:rsidRPr="00C46CBF">
              <w:rPr>
                <w:rFonts w:ascii="Times New Roman" w:eastAsia="Times New Roman" w:hAnsi="Times New Roman" w:cs="Times New Roman"/>
                <w:color w:val="auto"/>
                <w:sz w:val="16"/>
              </w:rPr>
              <w:t>1.3.</w:t>
            </w:r>
            <w:r w:rsidRPr="00C46CBF">
              <w:rPr>
                <w:rFonts w:ascii="Times New Roman" w:eastAsia="Times New Roman" w:hAnsi="Times New Roman" w:cs="Times New Roman"/>
                <w:color w:val="auto"/>
                <w:sz w:val="16"/>
              </w:rPr>
              <w:tab/>
              <w:t xml:space="preserve"> Заемщик уведомлен и согласен с тем, что Кредитор вправе отказать в установлении Лимита кредитования после проведения соответствующих процедур по проверке Заемщика согласно внутреннему порядку, утвержденному в Банке. </w:t>
            </w:r>
          </w:p>
          <w:p w14:paraId="6A331ECE" w14:textId="77777777" w:rsidR="004F6AFD" w:rsidRPr="00C46CBF" w:rsidRDefault="004F6AFD" w:rsidP="004F6AFD">
            <w:pPr>
              <w:spacing w:after="12" w:line="264" w:lineRule="auto"/>
              <w:ind w:right="41"/>
              <w:jc w:val="both"/>
              <w:rPr>
                <w:rFonts w:ascii="Times New Roman" w:eastAsia="Times New Roman" w:hAnsi="Times New Roman" w:cs="Times New Roman"/>
                <w:color w:val="auto"/>
                <w:sz w:val="16"/>
              </w:rPr>
            </w:pPr>
            <w:r w:rsidRPr="00C46CBF">
              <w:rPr>
                <w:rFonts w:ascii="Times New Roman" w:eastAsia="Times New Roman" w:hAnsi="Times New Roman" w:cs="Times New Roman"/>
                <w:color w:val="auto"/>
                <w:sz w:val="16"/>
              </w:rPr>
              <w:t>1.4.</w:t>
            </w:r>
            <w:r w:rsidRPr="00C46CBF">
              <w:rPr>
                <w:rFonts w:ascii="Times New Roman" w:eastAsia="Times New Roman" w:hAnsi="Times New Roman" w:cs="Times New Roman"/>
                <w:color w:val="auto"/>
                <w:sz w:val="16"/>
              </w:rPr>
              <w:tab/>
              <w:t xml:space="preserve">Заемщик уведомлен и согласен с тем, что Кредитор вправе уменьшить либо аннулировать сумму Лимита кредитования: </w:t>
            </w:r>
          </w:p>
          <w:p w14:paraId="4631AFAF" w14:textId="67FB772A" w:rsidR="004F6AFD" w:rsidRPr="00C46CBF" w:rsidRDefault="004F6AFD" w:rsidP="004F6AFD">
            <w:pPr>
              <w:spacing w:after="12" w:line="264" w:lineRule="auto"/>
              <w:ind w:right="41"/>
              <w:jc w:val="both"/>
              <w:rPr>
                <w:rFonts w:ascii="Times New Roman" w:eastAsia="Times New Roman" w:hAnsi="Times New Roman" w:cs="Times New Roman"/>
                <w:color w:val="auto"/>
                <w:sz w:val="16"/>
              </w:rPr>
            </w:pPr>
            <w:r w:rsidRPr="00C46CBF">
              <w:rPr>
                <w:rFonts w:ascii="Times New Roman" w:eastAsia="Times New Roman" w:hAnsi="Times New Roman" w:cs="Times New Roman"/>
                <w:color w:val="auto"/>
                <w:sz w:val="16"/>
              </w:rPr>
              <w:t>1.4.1. для участников зарплатных проектов: при увольнении участника зарплатного проекта по любым основаниям</w:t>
            </w:r>
            <w:r w:rsidR="009C05F3" w:rsidRPr="00C46CBF">
              <w:rPr>
                <w:rFonts w:ascii="Times New Roman" w:eastAsia="Times New Roman" w:hAnsi="Times New Roman" w:cs="Times New Roman"/>
                <w:color w:val="auto"/>
                <w:sz w:val="16"/>
              </w:rPr>
              <w:t>.</w:t>
            </w:r>
            <w:r w:rsidR="009C05F3" w:rsidRPr="00C46CBF">
              <w:rPr>
                <w:rFonts w:ascii="Times New Roman" w:eastAsia="Times New Roman" w:hAnsi="Times New Roman" w:cs="Times New Roman"/>
                <w:bCs/>
                <w:iCs/>
                <w:color w:val="auto"/>
                <w:spacing w:val="5"/>
                <w:sz w:val="16"/>
                <w:szCs w:val="16"/>
              </w:rPr>
              <w:t xml:space="preserve"> </w:t>
            </w:r>
            <w:r w:rsidR="009C05F3" w:rsidRPr="00C46CBF">
              <w:rPr>
                <w:rFonts w:ascii="Times New Roman" w:eastAsia="Times New Roman" w:hAnsi="Times New Roman" w:cs="Times New Roman"/>
                <w:bCs/>
                <w:iCs/>
                <w:color w:val="auto"/>
                <w:sz w:val="16"/>
              </w:rPr>
              <w:t>В рамках настоящего Договора под зарплатным проектом понимается вид банковских услуг, предоставляемых организациям и индивидуальным предпринимателям, заключающийся в выплате заработной платы и иных выплат, в том числе социального характера, сотрудникам данных организаций и наемным работникам индивидуальных предпринимателей на банковские карты ООО КБ «</w:t>
            </w:r>
            <w:proofErr w:type="spellStart"/>
            <w:r w:rsidR="009C05F3" w:rsidRPr="00C46CBF">
              <w:rPr>
                <w:rFonts w:ascii="Times New Roman" w:eastAsia="Times New Roman" w:hAnsi="Times New Roman" w:cs="Times New Roman"/>
                <w:bCs/>
                <w:iCs/>
                <w:color w:val="auto"/>
                <w:sz w:val="16"/>
              </w:rPr>
              <w:t>РостФинанс</w:t>
            </w:r>
            <w:proofErr w:type="spellEnd"/>
            <w:r w:rsidR="009C05F3" w:rsidRPr="00C46CBF">
              <w:rPr>
                <w:rFonts w:ascii="Times New Roman" w:eastAsia="Times New Roman" w:hAnsi="Times New Roman" w:cs="Times New Roman"/>
                <w:bCs/>
                <w:iCs/>
                <w:color w:val="auto"/>
                <w:sz w:val="16"/>
              </w:rPr>
              <w:t>» на основании заключенного отдельного договора</w:t>
            </w:r>
            <w:r w:rsidRPr="00C46CBF">
              <w:rPr>
                <w:rFonts w:ascii="Times New Roman" w:eastAsia="Times New Roman" w:hAnsi="Times New Roman" w:cs="Times New Roman"/>
                <w:color w:val="auto"/>
                <w:sz w:val="16"/>
              </w:rPr>
              <w:t>;</w:t>
            </w:r>
          </w:p>
          <w:p w14:paraId="7B2DA729" w14:textId="77777777" w:rsidR="004F6AFD" w:rsidRPr="00C46CBF" w:rsidRDefault="004F6AFD" w:rsidP="004F6AFD">
            <w:pPr>
              <w:spacing w:after="12" w:line="264" w:lineRule="auto"/>
              <w:ind w:right="41"/>
              <w:jc w:val="both"/>
              <w:rPr>
                <w:rFonts w:ascii="Times New Roman" w:eastAsia="Times New Roman" w:hAnsi="Times New Roman" w:cs="Times New Roman"/>
                <w:color w:val="auto"/>
                <w:sz w:val="16"/>
              </w:rPr>
            </w:pPr>
            <w:r w:rsidRPr="00C46CBF">
              <w:rPr>
                <w:rFonts w:ascii="Times New Roman" w:eastAsia="Times New Roman" w:hAnsi="Times New Roman" w:cs="Times New Roman"/>
                <w:color w:val="auto"/>
                <w:sz w:val="16"/>
              </w:rPr>
              <w:t>1.4.2. в случае отсутствия зачислений на счет Клиента в течение 30 (Тридцати) календарных дней с момента возникновения задолженности по овердрафту.</w:t>
            </w:r>
          </w:p>
          <w:p w14:paraId="2172C0E3" w14:textId="77777777" w:rsidR="004F6AFD" w:rsidRPr="00C46CBF" w:rsidRDefault="004F6AFD" w:rsidP="004F6AFD">
            <w:pPr>
              <w:spacing w:after="12" w:line="264" w:lineRule="auto"/>
              <w:ind w:right="41"/>
              <w:jc w:val="both"/>
              <w:rPr>
                <w:rFonts w:ascii="Times New Roman" w:eastAsia="Times New Roman" w:hAnsi="Times New Roman" w:cs="Times New Roman"/>
                <w:color w:val="auto"/>
                <w:sz w:val="16"/>
                <w:u w:val="single"/>
              </w:rPr>
            </w:pPr>
            <w:r w:rsidRPr="00C46CBF">
              <w:rPr>
                <w:rFonts w:ascii="Times New Roman" w:eastAsia="Times New Roman" w:hAnsi="Times New Roman" w:cs="Times New Roman"/>
                <w:color w:val="auto"/>
                <w:sz w:val="16"/>
              </w:rPr>
              <w:t>1.5. Заемщик уведомлен и согласен с тем, что Кредитор вправе увеличить сумму Лимита кредитования в случае:</w:t>
            </w:r>
          </w:p>
          <w:p w14:paraId="4A5E9B02" w14:textId="77777777" w:rsidR="004F6AFD" w:rsidRPr="00C46CBF" w:rsidRDefault="004F6AFD" w:rsidP="004F6AFD">
            <w:pPr>
              <w:spacing w:after="12" w:line="264" w:lineRule="auto"/>
              <w:ind w:right="41"/>
              <w:jc w:val="both"/>
              <w:rPr>
                <w:rFonts w:ascii="Times New Roman" w:eastAsia="Times New Roman" w:hAnsi="Times New Roman" w:cs="Times New Roman"/>
                <w:color w:val="auto"/>
                <w:sz w:val="16"/>
              </w:rPr>
            </w:pPr>
            <w:r w:rsidRPr="00C46CBF">
              <w:rPr>
                <w:rFonts w:ascii="Times New Roman" w:eastAsia="Times New Roman" w:hAnsi="Times New Roman" w:cs="Times New Roman"/>
                <w:color w:val="auto"/>
                <w:sz w:val="16"/>
              </w:rPr>
              <w:t>1.5.1.</w:t>
            </w:r>
            <w:r w:rsidRPr="00C46CBF">
              <w:rPr>
                <w:rFonts w:ascii="Times New Roman" w:eastAsia="Times New Roman" w:hAnsi="Times New Roman" w:cs="Times New Roman"/>
                <w:color w:val="auto"/>
                <w:sz w:val="16"/>
              </w:rPr>
              <w:tab/>
              <w:t>отсутствия просроченной задолженности по Договору в период его действия;</w:t>
            </w:r>
          </w:p>
          <w:p w14:paraId="2A6D6DB3" w14:textId="77777777" w:rsidR="004F6AFD" w:rsidRPr="00C46CBF" w:rsidRDefault="004F6AFD" w:rsidP="004F6AFD">
            <w:pPr>
              <w:spacing w:after="12" w:line="264" w:lineRule="auto"/>
              <w:ind w:right="41"/>
              <w:jc w:val="both"/>
              <w:rPr>
                <w:rFonts w:ascii="Times New Roman" w:eastAsia="Times New Roman" w:hAnsi="Times New Roman" w:cs="Times New Roman"/>
                <w:color w:val="auto"/>
                <w:sz w:val="16"/>
              </w:rPr>
            </w:pPr>
            <w:r w:rsidRPr="00C46CBF">
              <w:rPr>
                <w:rFonts w:ascii="Times New Roman" w:eastAsia="Times New Roman" w:hAnsi="Times New Roman" w:cs="Times New Roman"/>
                <w:color w:val="auto"/>
                <w:sz w:val="16"/>
              </w:rPr>
              <w:t>1.5.2.</w:t>
            </w:r>
            <w:r w:rsidRPr="00C46CBF">
              <w:rPr>
                <w:rFonts w:ascii="Times New Roman" w:eastAsia="Times New Roman" w:hAnsi="Times New Roman" w:cs="Times New Roman"/>
                <w:color w:val="auto"/>
                <w:sz w:val="16"/>
              </w:rPr>
              <w:tab/>
              <w:t xml:space="preserve">отсутствия негативных данных по Клиенту, которые могли бы повысить риск появления просроченной задолженности по Договору. </w:t>
            </w:r>
          </w:p>
          <w:p w14:paraId="0E6B2B3D" w14:textId="43163AED" w:rsidR="00F309B7" w:rsidRPr="00C46CBF" w:rsidRDefault="004F6AFD" w:rsidP="004F6AFD">
            <w:pPr>
              <w:jc w:val="both"/>
              <w:rPr>
                <w:color w:val="auto"/>
              </w:rPr>
            </w:pPr>
            <w:r w:rsidRPr="00C46CBF">
              <w:rPr>
                <w:rFonts w:ascii="Times New Roman" w:eastAsia="Times New Roman" w:hAnsi="Times New Roman" w:cs="Times New Roman"/>
                <w:color w:val="auto"/>
                <w:sz w:val="16"/>
              </w:rPr>
              <w:t>1.6. О закрытии или уменьшении/увеличении Лимита кредитования в случаях, указанных в п.1.4, 1.5. Индивидуальных условий, Кредитор сообщает Заемщику путем направления соответствующего уведомления любым из способов, указанных в п.16 Индивидуальных условий.</w:t>
            </w:r>
          </w:p>
        </w:tc>
      </w:tr>
    </w:tbl>
    <w:p w14:paraId="351EA5AF" w14:textId="77777777" w:rsidR="00F309B7" w:rsidRPr="00C46CBF" w:rsidRDefault="00A9697D">
      <w:pPr>
        <w:spacing w:after="40"/>
        <w:ind w:left="708"/>
        <w:rPr>
          <w:color w:val="auto"/>
        </w:rPr>
      </w:pPr>
      <w:r w:rsidRPr="00C46CBF">
        <w:rPr>
          <w:rFonts w:ascii="Times New Roman" w:eastAsia="Times New Roman" w:hAnsi="Times New Roman" w:cs="Times New Roman"/>
          <w:strike/>
          <w:color w:val="auto"/>
          <w:sz w:val="20"/>
        </w:rPr>
        <w:t xml:space="preserve">                                                         </w:t>
      </w:r>
      <w:r w:rsidRPr="00C46CBF">
        <w:rPr>
          <w:rFonts w:ascii="Times New Roman" w:eastAsia="Times New Roman" w:hAnsi="Times New Roman" w:cs="Times New Roman"/>
          <w:color w:val="auto"/>
          <w:sz w:val="20"/>
        </w:rPr>
        <w:t xml:space="preserve"> </w:t>
      </w:r>
    </w:p>
    <w:p w14:paraId="73C6E949" w14:textId="77777777" w:rsidR="00F309B7" w:rsidRPr="00C46CBF" w:rsidRDefault="00F309B7">
      <w:pPr>
        <w:spacing w:after="19"/>
        <w:ind w:left="708"/>
        <w:rPr>
          <w:color w:val="auto"/>
        </w:rPr>
      </w:pPr>
    </w:p>
    <w:p w14:paraId="30F096FF" w14:textId="77777777" w:rsidR="00F309B7" w:rsidRPr="00C46CBF" w:rsidRDefault="00A9697D">
      <w:pPr>
        <w:tabs>
          <w:tab w:val="center" w:pos="1329"/>
          <w:tab w:val="right" w:pos="10389"/>
        </w:tabs>
        <w:spacing w:after="0"/>
        <w:rPr>
          <w:color w:val="auto"/>
        </w:rPr>
      </w:pPr>
      <w:r w:rsidRPr="00C46CBF">
        <w:rPr>
          <w:color w:val="auto"/>
        </w:rPr>
        <w:tab/>
      </w:r>
      <w:r w:rsidRPr="00C46CBF">
        <w:rPr>
          <w:rFonts w:ascii="Times New Roman" w:eastAsia="Times New Roman" w:hAnsi="Times New Roman" w:cs="Times New Roman"/>
          <w:color w:val="auto"/>
          <w:sz w:val="20"/>
        </w:rPr>
        <w:t xml:space="preserve">КРЕДИТОР </w:t>
      </w:r>
      <w:r w:rsidRPr="00C46CBF">
        <w:rPr>
          <w:rFonts w:ascii="Times New Roman" w:eastAsia="Times New Roman" w:hAnsi="Times New Roman" w:cs="Times New Roman"/>
          <w:color w:val="auto"/>
          <w:sz w:val="20"/>
        </w:rPr>
        <w:tab/>
        <w:t xml:space="preserve">ЗАЕМЩИК </w:t>
      </w:r>
    </w:p>
    <w:p w14:paraId="18DD89AF" w14:textId="77777777" w:rsidR="00F309B7" w:rsidRPr="00C46CBF" w:rsidRDefault="00A9697D">
      <w:pPr>
        <w:spacing w:after="0"/>
        <w:ind w:left="816"/>
        <w:rPr>
          <w:color w:val="auto"/>
        </w:rPr>
      </w:pPr>
      <w:r w:rsidRPr="00C46CBF">
        <w:rPr>
          <w:rFonts w:ascii="Times New Roman" w:eastAsia="Times New Roman" w:hAnsi="Times New Roman" w:cs="Times New Roman"/>
          <w:color w:val="auto"/>
          <w:sz w:val="20"/>
        </w:rPr>
        <w:t xml:space="preserve"> </w:t>
      </w:r>
      <w:r w:rsidRPr="00C46CBF">
        <w:rPr>
          <w:rFonts w:ascii="Times New Roman" w:eastAsia="Times New Roman" w:hAnsi="Times New Roman" w:cs="Times New Roman"/>
          <w:color w:val="auto"/>
          <w:sz w:val="20"/>
        </w:rPr>
        <w:tab/>
        <w:t xml:space="preserve"> </w:t>
      </w:r>
    </w:p>
    <w:p w14:paraId="05F7B846" w14:textId="77777777" w:rsidR="00F309B7" w:rsidRPr="00C46CBF" w:rsidRDefault="00A9697D">
      <w:pPr>
        <w:tabs>
          <w:tab w:val="center" w:pos="2415"/>
          <w:tab w:val="right" w:pos="10389"/>
        </w:tabs>
        <w:spacing w:after="0"/>
        <w:rPr>
          <w:color w:val="auto"/>
        </w:rPr>
      </w:pPr>
      <w:r w:rsidRPr="00C46CBF">
        <w:rPr>
          <w:color w:val="auto"/>
        </w:rPr>
        <w:tab/>
      </w:r>
      <w:r w:rsidRPr="00C46CBF">
        <w:rPr>
          <w:rFonts w:ascii="Times New Roman" w:eastAsia="Times New Roman" w:hAnsi="Times New Roman" w:cs="Times New Roman"/>
          <w:color w:val="auto"/>
          <w:sz w:val="20"/>
        </w:rPr>
        <w:t xml:space="preserve">________________________________ </w:t>
      </w:r>
      <w:r w:rsidRPr="00C46CBF">
        <w:rPr>
          <w:rFonts w:ascii="Times New Roman" w:eastAsia="Times New Roman" w:hAnsi="Times New Roman" w:cs="Times New Roman"/>
          <w:color w:val="auto"/>
          <w:sz w:val="20"/>
        </w:rPr>
        <w:tab/>
        <w:t xml:space="preserve">________________________________ </w:t>
      </w:r>
    </w:p>
    <w:p w14:paraId="0B6503AA" w14:textId="77777777" w:rsidR="00F309B7" w:rsidRPr="00C46CBF" w:rsidRDefault="00A9697D">
      <w:pPr>
        <w:spacing w:after="0"/>
        <w:ind w:left="816"/>
        <w:rPr>
          <w:color w:val="auto"/>
        </w:rPr>
      </w:pPr>
      <w:r w:rsidRPr="00C46CBF">
        <w:rPr>
          <w:rFonts w:ascii="Times New Roman" w:eastAsia="Times New Roman" w:hAnsi="Times New Roman" w:cs="Times New Roman"/>
          <w:color w:val="auto"/>
          <w:sz w:val="20"/>
        </w:rPr>
        <w:t xml:space="preserve"> </w:t>
      </w:r>
    </w:p>
    <w:p w14:paraId="3D4A4702" w14:textId="77777777" w:rsidR="00F309B7" w:rsidRPr="00C46CBF" w:rsidRDefault="00A9697D">
      <w:pPr>
        <w:spacing w:after="44"/>
        <w:ind w:left="696"/>
        <w:jc w:val="center"/>
        <w:rPr>
          <w:color w:val="auto"/>
        </w:rPr>
      </w:pPr>
      <w:r w:rsidRPr="00C46CBF">
        <w:rPr>
          <w:rFonts w:ascii="Times New Roman" w:eastAsia="Times New Roman" w:hAnsi="Times New Roman" w:cs="Times New Roman"/>
          <w:color w:val="auto"/>
          <w:sz w:val="16"/>
        </w:rPr>
        <w:t xml:space="preserve">стр. 1 из 5 </w:t>
      </w:r>
    </w:p>
    <w:p w14:paraId="6592DEAF" w14:textId="77777777" w:rsidR="00F309B7" w:rsidRPr="00C46CBF" w:rsidRDefault="00A9697D">
      <w:pPr>
        <w:spacing w:after="0"/>
        <w:ind w:left="708"/>
        <w:rPr>
          <w:color w:val="auto"/>
        </w:rPr>
      </w:pPr>
      <w:r w:rsidRPr="00C46CBF">
        <w:rPr>
          <w:rFonts w:ascii="Times New Roman" w:eastAsia="Times New Roman" w:hAnsi="Times New Roman" w:cs="Times New Roman"/>
          <w:color w:val="auto"/>
          <w:sz w:val="20"/>
        </w:rPr>
        <w:lastRenderedPageBreak/>
        <w:t xml:space="preserve"> </w:t>
      </w:r>
      <w:r w:rsidRPr="00C46CBF">
        <w:rPr>
          <w:rFonts w:ascii="Times New Roman" w:eastAsia="Times New Roman" w:hAnsi="Times New Roman" w:cs="Times New Roman"/>
          <w:color w:val="auto"/>
          <w:sz w:val="20"/>
        </w:rPr>
        <w:tab/>
      </w:r>
      <w:r w:rsidRPr="00C46CBF">
        <w:rPr>
          <w:rFonts w:ascii="Verdana" w:eastAsia="Verdana" w:hAnsi="Verdana" w:cs="Verdana"/>
          <w:color w:val="auto"/>
          <w:sz w:val="18"/>
        </w:rPr>
        <w:t xml:space="preserve"> </w:t>
      </w:r>
    </w:p>
    <w:p w14:paraId="4E75B9F0" w14:textId="77777777" w:rsidR="00F309B7" w:rsidRPr="00C46CBF" w:rsidRDefault="00A9697D">
      <w:pPr>
        <w:spacing w:after="0"/>
        <w:ind w:left="708"/>
        <w:rPr>
          <w:rFonts w:ascii="Times New Roman" w:eastAsia="Times New Roman" w:hAnsi="Times New Roman" w:cs="Times New Roman"/>
          <w:color w:val="auto"/>
          <w:sz w:val="20"/>
        </w:rPr>
      </w:pPr>
      <w:r w:rsidRPr="00C46CBF">
        <w:rPr>
          <w:rFonts w:ascii="Times New Roman" w:eastAsia="Times New Roman" w:hAnsi="Times New Roman" w:cs="Times New Roman"/>
          <w:color w:val="auto"/>
          <w:sz w:val="20"/>
        </w:rPr>
        <w:t xml:space="preserve"> </w:t>
      </w:r>
    </w:p>
    <w:p w14:paraId="156B0847" w14:textId="77777777" w:rsidR="00607F6E" w:rsidRPr="00C46CBF" w:rsidRDefault="00607F6E">
      <w:pPr>
        <w:spacing w:after="0"/>
        <w:ind w:left="708"/>
        <w:rPr>
          <w:color w:val="auto"/>
        </w:rPr>
      </w:pPr>
    </w:p>
    <w:p w14:paraId="46294856" w14:textId="77777777" w:rsidR="00F309B7" w:rsidRPr="00C46CBF" w:rsidRDefault="00A9697D">
      <w:pPr>
        <w:spacing w:after="0"/>
        <w:ind w:left="708"/>
        <w:rPr>
          <w:color w:val="auto"/>
        </w:rPr>
      </w:pPr>
      <w:r w:rsidRPr="00C46CBF">
        <w:rPr>
          <w:rFonts w:ascii="Times New Roman" w:eastAsia="Times New Roman" w:hAnsi="Times New Roman" w:cs="Times New Roman"/>
          <w:color w:val="auto"/>
          <w:sz w:val="20"/>
        </w:rPr>
        <w:t xml:space="preserve"> </w:t>
      </w:r>
    </w:p>
    <w:p w14:paraId="38C8DC17" w14:textId="77777777" w:rsidR="00F309B7" w:rsidRPr="00C46CBF" w:rsidRDefault="00F309B7">
      <w:pPr>
        <w:spacing w:after="0"/>
        <w:ind w:left="-994" w:right="47"/>
        <w:jc w:val="both"/>
        <w:rPr>
          <w:color w:val="auto"/>
        </w:rPr>
      </w:pPr>
    </w:p>
    <w:tbl>
      <w:tblPr>
        <w:tblStyle w:val="TableGrid"/>
        <w:tblW w:w="10382" w:type="dxa"/>
        <w:tblInd w:w="-41" w:type="dxa"/>
        <w:tblCellMar>
          <w:top w:w="1" w:type="dxa"/>
          <w:left w:w="108" w:type="dxa"/>
          <w:right w:w="27" w:type="dxa"/>
        </w:tblCellMar>
        <w:tblLook w:val="04A0" w:firstRow="1" w:lastRow="0" w:firstColumn="1" w:lastColumn="0" w:noHBand="0" w:noVBand="1"/>
      </w:tblPr>
      <w:tblGrid>
        <w:gridCol w:w="711"/>
        <w:gridCol w:w="2977"/>
        <w:gridCol w:w="6694"/>
      </w:tblGrid>
      <w:tr w:rsidR="00C46CBF" w:rsidRPr="00C46CBF" w14:paraId="5A3DD390" w14:textId="77777777">
        <w:trPr>
          <w:trHeight w:val="377"/>
        </w:trPr>
        <w:tc>
          <w:tcPr>
            <w:tcW w:w="711" w:type="dxa"/>
            <w:tcBorders>
              <w:top w:val="single" w:sz="4" w:space="0" w:color="000000"/>
              <w:left w:val="single" w:sz="4" w:space="0" w:color="000000"/>
              <w:bottom w:val="single" w:sz="4" w:space="0" w:color="000000"/>
              <w:right w:val="single" w:sz="4" w:space="0" w:color="000000"/>
            </w:tcBorders>
          </w:tcPr>
          <w:p w14:paraId="0CB037D3" w14:textId="77777777" w:rsidR="00F309B7" w:rsidRPr="00C46CBF" w:rsidRDefault="00F309B7">
            <w:pPr>
              <w:rPr>
                <w:color w:val="auto"/>
              </w:rPr>
            </w:pPr>
          </w:p>
        </w:tc>
        <w:tc>
          <w:tcPr>
            <w:tcW w:w="2977" w:type="dxa"/>
            <w:tcBorders>
              <w:top w:val="single" w:sz="4" w:space="0" w:color="000000"/>
              <w:left w:val="single" w:sz="4" w:space="0" w:color="000000"/>
              <w:bottom w:val="single" w:sz="4" w:space="0" w:color="000000"/>
              <w:right w:val="single" w:sz="4" w:space="0" w:color="000000"/>
            </w:tcBorders>
          </w:tcPr>
          <w:p w14:paraId="5F5A487B" w14:textId="77777777" w:rsidR="00F309B7" w:rsidRPr="00C46CBF" w:rsidRDefault="00F309B7">
            <w:pPr>
              <w:rPr>
                <w:color w:val="auto"/>
              </w:rPr>
            </w:pPr>
          </w:p>
        </w:tc>
        <w:tc>
          <w:tcPr>
            <w:tcW w:w="6695" w:type="dxa"/>
            <w:tcBorders>
              <w:top w:val="single" w:sz="4" w:space="0" w:color="000000"/>
              <w:left w:val="single" w:sz="4" w:space="0" w:color="000000"/>
              <w:bottom w:val="single" w:sz="4" w:space="0" w:color="000000"/>
              <w:right w:val="single" w:sz="4" w:space="0" w:color="000000"/>
            </w:tcBorders>
          </w:tcPr>
          <w:p w14:paraId="259B84AE" w14:textId="33A5E857" w:rsidR="00F309B7" w:rsidRPr="00C46CBF" w:rsidRDefault="00F309B7" w:rsidP="00B93A40">
            <w:pPr>
              <w:jc w:val="both"/>
              <w:rPr>
                <w:color w:val="auto"/>
              </w:rPr>
            </w:pPr>
          </w:p>
        </w:tc>
      </w:tr>
      <w:tr w:rsidR="00C46CBF" w:rsidRPr="00C46CBF" w14:paraId="7FE276B6" w14:textId="77777777">
        <w:trPr>
          <w:trHeight w:val="1114"/>
        </w:trPr>
        <w:tc>
          <w:tcPr>
            <w:tcW w:w="711" w:type="dxa"/>
            <w:tcBorders>
              <w:top w:val="single" w:sz="4" w:space="0" w:color="000000"/>
              <w:left w:val="single" w:sz="4" w:space="0" w:color="000000"/>
              <w:bottom w:val="single" w:sz="4" w:space="0" w:color="000000"/>
              <w:right w:val="single" w:sz="4" w:space="0" w:color="000000"/>
            </w:tcBorders>
          </w:tcPr>
          <w:p w14:paraId="10EA18AD" w14:textId="77777777" w:rsidR="00F309B7" w:rsidRPr="00C46CBF" w:rsidRDefault="00A9697D">
            <w:pPr>
              <w:rPr>
                <w:color w:val="auto"/>
              </w:rPr>
            </w:pPr>
            <w:r w:rsidRPr="00C46CBF">
              <w:rPr>
                <w:rFonts w:ascii="Times New Roman" w:eastAsia="Times New Roman" w:hAnsi="Times New Roman" w:cs="Times New Roman"/>
                <w:color w:val="auto"/>
                <w:sz w:val="16"/>
              </w:rPr>
              <w:t xml:space="preserve">2 </w:t>
            </w:r>
          </w:p>
        </w:tc>
        <w:tc>
          <w:tcPr>
            <w:tcW w:w="2977" w:type="dxa"/>
            <w:tcBorders>
              <w:top w:val="single" w:sz="4" w:space="0" w:color="000000"/>
              <w:left w:val="single" w:sz="4" w:space="0" w:color="000000"/>
              <w:bottom w:val="single" w:sz="4" w:space="0" w:color="000000"/>
              <w:right w:val="single" w:sz="4" w:space="0" w:color="000000"/>
            </w:tcBorders>
          </w:tcPr>
          <w:p w14:paraId="7FC164C2" w14:textId="77777777" w:rsidR="00F309B7" w:rsidRPr="00C46CBF" w:rsidRDefault="00A9697D">
            <w:pPr>
              <w:jc w:val="both"/>
              <w:rPr>
                <w:color w:val="auto"/>
              </w:rPr>
            </w:pPr>
            <w:r w:rsidRPr="00C46CBF">
              <w:rPr>
                <w:rFonts w:ascii="Times New Roman" w:eastAsia="Times New Roman" w:hAnsi="Times New Roman" w:cs="Times New Roman"/>
                <w:color w:val="auto"/>
                <w:sz w:val="16"/>
              </w:rPr>
              <w:t xml:space="preserve">Срок действия договора, срок возврата Лимита кредитования  </w:t>
            </w:r>
          </w:p>
        </w:tc>
        <w:tc>
          <w:tcPr>
            <w:tcW w:w="6695" w:type="dxa"/>
            <w:tcBorders>
              <w:top w:val="single" w:sz="4" w:space="0" w:color="000000"/>
              <w:left w:val="single" w:sz="4" w:space="0" w:color="000000"/>
              <w:bottom w:val="single" w:sz="4" w:space="0" w:color="000000"/>
              <w:right w:val="single" w:sz="4" w:space="0" w:color="000000"/>
            </w:tcBorders>
          </w:tcPr>
          <w:p w14:paraId="3943645B" w14:textId="77777777" w:rsidR="00F309B7" w:rsidRPr="00C46CBF" w:rsidRDefault="00A9697D">
            <w:pPr>
              <w:rPr>
                <w:color w:val="auto"/>
              </w:rPr>
            </w:pPr>
            <w:r w:rsidRPr="00C46CBF">
              <w:rPr>
                <w:rFonts w:ascii="Times New Roman" w:eastAsia="Times New Roman" w:hAnsi="Times New Roman" w:cs="Times New Roman"/>
                <w:color w:val="auto"/>
                <w:sz w:val="16"/>
              </w:rPr>
              <w:t xml:space="preserve">2.1.   Настоящий Договор вступает в силу с момента подписания его сторонами. </w:t>
            </w:r>
          </w:p>
          <w:p w14:paraId="696DD6E4" w14:textId="77777777" w:rsidR="00F309B7" w:rsidRPr="00C46CBF" w:rsidRDefault="00A9697D">
            <w:pPr>
              <w:spacing w:after="19" w:line="250" w:lineRule="auto"/>
              <w:ind w:right="78"/>
              <w:jc w:val="both"/>
              <w:rPr>
                <w:color w:val="auto"/>
              </w:rPr>
            </w:pPr>
            <w:r w:rsidRPr="00C46CBF">
              <w:rPr>
                <w:rFonts w:ascii="Times New Roman" w:eastAsia="Times New Roman" w:hAnsi="Times New Roman" w:cs="Times New Roman"/>
                <w:color w:val="auto"/>
                <w:sz w:val="16"/>
              </w:rPr>
              <w:t xml:space="preserve">2.2.  Договор действует 1 (один) календарный год. В случае, если ни одна из сторон не заявит о расторжении договора за 10 календарных дней до его окончания, Договор считается автоматически пролонгированным на следующий календарный год на условиях, действующих на дату пролонгации договора. </w:t>
            </w:r>
          </w:p>
          <w:p w14:paraId="46DF7A34" w14:textId="77777777" w:rsidR="00F309B7" w:rsidRPr="00C46CBF" w:rsidRDefault="00A9697D" w:rsidP="00F16049">
            <w:pPr>
              <w:rPr>
                <w:rFonts w:ascii="Times New Roman" w:eastAsia="Times New Roman" w:hAnsi="Times New Roman" w:cs="Times New Roman"/>
                <w:color w:val="auto"/>
                <w:sz w:val="16"/>
              </w:rPr>
            </w:pPr>
            <w:r w:rsidRPr="00C46CBF">
              <w:rPr>
                <w:rFonts w:ascii="Times New Roman" w:eastAsia="Times New Roman" w:hAnsi="Times New Roman" w:cs="Times New Roman"/>
                <w:color w:val="auto"/>
                <w:sz w:val="16"/>
              </w:rPr>
              <w:t>2.3.  Срок возврата кредита – 1 (один) календарный год.</w:t>
            </w:r>
            <w:r w:rsidR="00F16049" w:rsidRPr="00C46CBF">
              <w:rPr>
                <w:rFonts w:ascii="Times New Roman" w:eastAsia="Times New Roman" w:hAnsi="Times New Roman" w:cs="Times New Roman"/>
                <w:color w:val="auto"/>
                <w:sz w:val="16"/>
              </w:rPr>
              <w:t xml:space="preserve"> </w:t>
            </w:r>
          </w:p>
          <w:p w14:paraId="35D9CEE2" w14:textId="2D5D1766" w:rsidR="004F6AFD" w:rsidRPr="00C46CBF" w:rsidRDefault="004F6AFD" w:rsidP="004F6AFD">
            <w:pPr>
              <w:jc w:val="both"/>
              <w:rPr>
                <w:color w:val="auto"/>
              </w:rPr>
            </w:pPr>
            <w:r w:rsidRPr="00C46CBF">
              <w:rPr>
                <w:rFonts w:ascii="Times New Roman" w:eastAsia="Times New Roman" w:hAnsi="Times New Roman" w:cs="Times New Roman"/>
                <w:color w:val="auto"/>
                <w:sz w:val="16"/>
              </w:rPr>
              <w:t>2.4. Срок непрерывной задолженности по овердрафту - не более 31 календарного дня (1 календарный месяц) с момента возникновения задолженности по овердрафту.</w:t>
            </w:r>
          </w:p>
        </w:tc>
      </w:tr>
      <w:tr w:rsidR="00C46CBF" w:rsidRPr="00C46CBF" w14:paraId="77415B0F" w14:textId="77777777">
        <w:trPr>
          <w:trHeight w:val="379"/>
        </w:trPr>
        <w:tc>
          <w:tcPr>
            <w:tcW w:w="711" w:type="dxa"/>
            <w:tcBorders>
              <w:top w:val="single" w:sz="4" w:space="0" w:color="000000"/>
              <w:left w:val="single" w:sz="4" w:space="0" w:color="000000"/>
              <w:bottom w:val="single" w:sz="4" w:space="0" w:color="000000"/>
              <w:right w:val="single" w:sz="4" w:space="0" w:color="000000"/>
            </w:tcBorders>
          </w:tcPr>
          <w:p w14:paraId="2DF11051" w14:textId="77777777" w:rsidR="00F309B7" w:rsidRPr="00C46CBF" w:rsidRDefault="00A9697D">
            <w:pPr>
              <w:rPr>
                <w:color w:val="auto"/>
              </w:rPr>
            </w:pPr>
            <w:r w:rsidRPr="00C46CBF">
              <w:rPr>
                <w:rFonts w:ascii="Times New Roman" w:eastAsia="Times New Roman" w:hAnsi="Times New Roman" w:cs="Times New Roman"/>
                <w:color w:val="auto"/>
                <w:sz w:val="16"/>
              </w:rPr>
              <w:t xml:space="preserve">3  </w:t>
            </w:r>
          </w:p>
        </w:tc>
        <w:tc>
          <w:tcPr>
            <w:tcW w:w="2977" w:type="dxa"/>
            <w:tcBorders>
              <w:top w:val="single" w:sz="4" w:space="0" w:color="000000"/>
              <w:left w:val="single" w:sz="4" w:space="0" w:color="000000"/>
              <w:bottom w:val="single" w:sz="4" w:space="0" w:color="000000"/>
              <w:right w:val="single" w:sz="4" w:space="0" w:color="000000"/>
            </w:tcBorders>
          </w:tcPr>
          <w:p w14:paraId="140BB1FE" w14:textId="77777777" w:rsidR="00F309B7" w:rsidRPr="00C46CBF" w:rsidRDefault="00A9697D" w:rsidP="00607F6E">
            <w:pPr>
              <w:jc w:val="both"/>
              <w:rPr>
                <w:color w:val="auto"/>
              </w:rPr>
            </w:pPr>
            <w:r w:rsidRPr="00C46CBF">
              <w:rPr>
                <w:rFonts w:ascii="Times New Roman" w:eastAsia="Times New Roman" w:hAnsi="Times New Roman" w:cs="Times New Roman"/>
                <w:color w:val="auto"/>
                <w:sz w:val="16"/>
              </w:rPr>
              <w:t xml:space="preserve">Валюта, в которой предоставляется кредит. </w:t>
            </w:r>
          </w:p>
        </w:tc>
        <w:tc>
          <w:tcPr>
            <w:tcW w:w="6695" w:type="dxa"/>
            <w:tcBorders>
              <w:top w:val="single" w:sz="4" w:space="0" w:color="000000"/>
              <w:left w:val="single" w:sz="4" w:space="0" w:color="000000"/>
              <w:bottom w:val="single" w:sz="4" w:space="0" w:color="000000"/>
              <w:right w:val="single" w:sz="4" w:space="0" w:color="000000"/>
            </w:tcBorders>
          </w:tcPr>
          <w:p w14:paraId="1FB82A74" w14:textId="77777777" w:rsidR="00F309B7" w:rsidRPr="00C46CBF" w:rsidRDefault="00A9697D">
            <w:pPr>
              <w:rPr>
                <w:color w:val="auto"/>
              </w:rPr>
            </w:pPr>
            <w:r w:rsidRPr="00C46CBF">
              <w:rPr>
                <w:rFonts w:ascii="Times New Roman" w:eastAsia="Times New Roman" w:hAnsi="Times New Roman" w:cs="Times New Roman"/>
                <w:color w:val="auto"/>
                <w:sz w:val="16"/>
              </w:rPr>
              <w:t xml:space="preserve">Рубль Российской Федерации. </w:t>
            </w:r>
          </w:p>
        </w:tc>
      </w:tr>
      <w:tr w:rsidR="00C46CBF" w:rsidRPr="00C46CBF" w14:paraId="1943382D" w14:textId="77777777">
        <w:trPr>
          <w:trHeight w:val="562"/>
        </w:trPr>
        <w:tc>
          <w:tcPr>
            <w:tcW w:w="711" w:type="dxa"/>
            <w:tcBorders>
              <w:top w:val="single" w:sz="4" w:space="0" w:color="000000"/>
              <w:left w:val="single" w:sz="4" w:space="0" w:color="000000"/>
              <w:bottom w:val="single" w:sz="4" w:space="0" w:color="000000"/>
              <w:right w:val="single" w:sz="4" w:space="0" w:color="000000"/>
            </w:tcBorders>
          </w:tcPr>
          <w:p w14:paraId="214F5420" w14:textId="77777777" w:rsidR="00F309B7" w:rsidRPr="00C46CBF" w:rsidRDefault="00A9697D">
            <w:pPr>
              <w:rPr>
                <w:color w:val="auto"/>
              </w:rPr>
            </w:pPr>
            <w:r w:rsidRPr="00C46CBF">
              <w:rPr>
                <w:rFonts w:ascii="Times New Roman" w:eastAsia="Times New Roman" w:hAnsi="Times New Roman" w:cs="Times New Roman"/>
                <w:color w:val="auto"/>
                <w:sz w:val="16"/>
              </w:rPr>
              <w:t xml:space="preserve">4 </w:t>
            </w:r>
          </w:p>
        </w:tc>
        <w:tc>
          <w:tcPr>
            <w:tcW w:w="2977" w:type="dxa"/>
            <w:tcBorders>
              <w:top w:val="single" w:sz="4" w:space="0" w:color="000000"/>
              <w:left w:val="single" w:sz="4" w:space="0" w:color="000000"/>
              <w:bottom w:val="single" w:sz="4" w:space="0" w:color="000000"/>
              <w:right w:val="single" w:sz="4" w:space="0" w:color="000000"/>
            </w:tcBorders>
          </w:tcPr>
          <w:p w14:paraId="7B5B04E5" w14:textId="27094F26" w:rsidR="00607F6E" w:rsidRPr="00C46CBF" w:rsidRDefault="00607F6E" w:rsidP="00607F6E">
            <w:pPr>
              <w:jc w:val="both"/>
              <w:rPr>
                <w:rFonts w:ascii="Times New Roman" w:eastAsia="Times New Roman" w:hAnsi="Times New Roman" w:cs="Times New Roman"/>
                <w:color w:val="auto"/>
                <w:sz w:val="16"/>
              </w:rPr>
            </w:pPr>
            <w:r w:rsidRPr="00C46CBF">
              <w:rPr>
                <w:rFonts w:ascii="Times New Roman" w:eastAsia="Times New Roman" w:hAnsi="Times New Roman" w:cs="Times New Roman"/>
                <w:color w:val="auto"/>
                <w:sz w:val="16"/>
              </w:rPr>
              <w:t>Процентная ставка (процентные ставки) в процентах годовых</w:t>
            </w:r>
          </w:p>
          <w:p w14:paraId="6DD7CB03" w14:textId="77777777" w:rsidR="00F309B7" w:rsidRPr="00C46CBF" w:rsidRDefault="00F309B7" w:rsidP="00A9697D">
            <w:pPr>
              <w:rPr>
                <w:color w:val="auto"/>
              </w:rPr>
            </w:pPr>
          </w:p>
        </w:tc>
        <w:tc>
          <w:tcPr>
            <w:tcW w:w="6695" w:type="dxa"/>
            <w:tcBorders>
              <w:top w:val="single" w:sz="4" w:space="0" w:color="000000"/>
              <w:left w:val="single" w:sz="4" w:space="0" w:color="000000"/>
              <w:bottom w:val="single" w:sz="4" w:space="0" w:color="000000"/>
              <w:right w:val="single" w:sz="4" w:space="0" w:color="000000"/>
            </w:tcBorders>
          </w:tcPr>
          <w:p w14:paraId="5B063C46" w14:textId="51916DC1" w:rsidR="00F309B7" w:rsidRPr="00C46CBF" w:rsidRDefault="00B14A23" w:rsidP="008855A7">
            <w:pPr>
              <w:ind w:right="82"/>
              <w:jc w:val="both"/>
              <w:rPr>
                <w:color w:val="auto"/>
              </w:rPr>
            </w:pPr>
            <w:r w:rsidRPr="00C46CBF">
              <w:rPr>
                <w:rFonts w:ascii="Times New Roman" w:eastAsia="Times New Roman" w:hAnsi="Times New Roman" w:cs="Times New Roman"/>
                <w:color w:val="auto"/>
                <w:sz w:val="16"/>
              </w:rPr>
              <w:t xml:space="preserve">4.1. </w:t>
            </w:r>
            <w:r w:rsidR="00A9697D" w:rsidRPr="00C46CBF">
              <w:rPr>
                <w:rFonts w:ascii="Times New Roman" w:eastAsia="Times New Roman" w:hAnsi="Times New Roman" w:cs="Times New Roman"/>
                <w:color w:val="auto"/>
                <w:sz w:val="16"/>
              </w:rPr>
              <w:t xml:space="preserve">Процентная ставка по </w:t>
            </w:r>
            <w:r w:rsidR="000329F8" w:rsidRPr="00C46CBF">
              <w:rPr>
                <w:rFonts w:ascii="Times New Roman" w:eastAsia="Times New Roman" w:hAnsi="Times New Roman" w:cs="Times New Roman"/>
                <w:color w:val="auto"/>
                <w:sz w:val="16"/>
              </w:rPr>
              <w:t>кредиту устанавливается в</w:t>
            </w:r>
            <w:r w:rsidR="008855A7" w:rsidRPr="00C46CBF">
              <w:rPr>
                <w:rFonts w:ascii="Times New Roman" w:eastAsia="Times New Roman" w:hAnsi="Times New Roman" w:cs="Times New Roman"/>
                <w:color w:val="auto"/>
                <w:sz w:val="16"/>
              </w:rPr>
              <w:t xml:space="preserve"> размере ___% (______________) годовых и действует со дня, следующего за днем предоставления кредита, по дату фактического возврата кредита (включительно</w:t>
            </w:r>
          </w:p>
        </w:tc>
        <w:bookmarkStart w:id="0" w:name="_GoBack"/>
        <w:bookmarkEnd w:id="0"/>
      </w:tr>
      <w:tr w:rsidR="00C46CBF" w:rsidRPr="00C46CBF" w14:paraId="7FBF94FA" w14:textId="77777777">
        <w:trPr>
          <w:trHeight w:val="746"/>
        </w:trPr>
        <w:tc>
          <w:tcPr>
            <w:tcW w:w="711" w:type="dxa"/>
            <w:tcBorders>
              <w:top w:val="single" w:sz="4" w:space="0" w:color="000000"/>
              <w:left w:val="single" w:sz="4" w:space="0" w:color="000000"/>
              <w:bottom w:val="single" w:sz="4" w:space="0" w:color="000000"/>
              <w:right w:val="single" w:sz="4" w:space="0" w:color="000000"/>
            </w:tcBorders>
          </w:tcPr>
          <w:p w14:paraId="42CEDBA8" w14:textId="77777777" w:rsidR="00F309B7" w:rsidRPr="00C46CBF" w:rsidRDefault="00A9697D">
            <w:pPr>
              <w:rPr>
                <w:color w:val="auto"/>
              </w:rPr>
            </w:pPr>
            <w:r w:rsidRPr="00C46CBF">
              <w:rPr>
                <w:rFonts w:ascii="Times New Roman" w:eastAsia="Times New Roman" w:hAnsi="Times New Roman" w:cs="Times New Roman"/>
                <w:color w:val="auto"/>
                <w:sz w:val="16"/>
              </w:rPr>
              <w:t xml:space="preserve">5 </w:t>
            </w:r>
          </w:p>
        </w:tc>
        <w:tc>
          <w:tcPr>
            <w:tcW w:w="2977" w:type="dxa"/>
            <w:tcBorders>
              <w:top w:val="single" w:sz="4" w:space="0" w:color="000000"/>
              <w:left w:val="single" w:sz="4" w:space="0" w:color="000000"/>
              <w:bottom w:val="single" w:sz="4" w:space="0" w:color="000000"/>
              <w:right w:val="single" w:sz="4" w:space="0" w:color="000000"/>
            </w:tcBorders>
          </w:tcPr>
          <w:p w14:paraId="14CD968C" w14:textId="77777777" w:rsidR="00F309B7" w:rsidRPr="00C46CBF" w:rsidRDefault="00A9697D">
            <w:pPr>
              <w:ind w:right="79"/>
              <w:jc w:val="both"/>
              <w:rPr>
                <w:color w:val="auto"/>
              </w:rPr>
            </w:pPr>
            <w:r w:rsidRPr="00C46CBF">
              <w:rPr>
                <w:rFonts w:ascii="Times New Roman" w:eastAsia="Times New Roman" w:hAnsi="Times New Roman" w:cs="Times New Roman"/>
                <w:color w:val="auto"/>
                <w:sz w:val="16"/>
              </w:rPr>
              <w:t xml:space="preserve">Порядок определения курса иностранной валюты при переводе денежных средств кредитором третьему лицу, указанному заемщиком </w:t>
            </w:r>
          </w:p>
        </w:tc>
        <w:tc>
          <w:tcPr>
            <w:tcW w:w="6695" w:type="dxa"/>
            <w:tcBorders>
              <w:top w:val="single" w:sz="4" w:space="0" w:color="000000"/>
              <w:left w:val="single" w:sz="4" w:space="0" w:color="000000"/>
              <w:bottom w:val="single" w:sz="4" w:space="0" w:color="000000"/>
              <w:right w:val="single" w:sz="4" w:space="0" w:color="000000"/>
            </w:tcBorders>
          </w:tcPr>
          <w:p w14:paraId="2E153C85" w14:textId="77777777" w:rsidR="00F309B7" w:rsidRPr="00C46CBF" w:rsidRDefault="00A9697D">
            <w:pPr>
              <w:ind w:right="80"/>
              <w:jc w:val="both"/>
              <w:rPr>
                <w:color w:val="auto"/>
              </w:rPr>
            </w:pPr>
            <w:r w:rsidRPr="00C46CBF">
              <w:rPr>
                <w:rFonts w:ascii="Times New Roman" w:eastAsia="Times New Roman" w:hAnsi="Times New Roman" w:cs="Times New Roman"/>
                <w:color w:val="auto"/>
                <w:sz w:val="16"/>
              </w:rPr>
              <w:t xml:space="preserve">При совершении операций по карте в валюте, отличной от валюты СКС Курс иностранной валюты при переводе денежных средств кредитором третьему лицу, указанному Заёмщиком, устанавливается по курсу Кредитора на день совершения конверсионной операции. </w:t>
            </w:r>
          </w:p>
        </w:tc>
      </w:tr>
      <w:tr w:rsidR="00C46CBF" w:rsidRPr="00C46CBF" w14:paraId="7A82696B" w14:textId="77777777">
        <w:trPr>
          <w:trHeight w:val="2401"/>
        </w:trPr>
        <w:tc>
          <w:tcPr>
            <w:tcW w:w="711" w:type="dxa"/>
            <w:tcBorders>
              <w:top w:val="single" w:sz="4" w:space="0" w:color="000000"/>
              <w:left w:val="single" w:sz="4" w:space="0" w:color="000000"/>
              <w:bottom w:val="single" w:sz="4" w:space="0" w:color="000000"/>
              <w:right w:val="single" w:sz="4" w:space="0" w:color="000000"/>
            </w:tcBorders>
          </w:tcPr>
          <w:p w14:paraId="73C332C7" w14:textId="77777777" w:rsidR="00F309B7" w:rsidRPr="00C46CBF" w:rsidRDefault="00A9697D">
            <w:pPr>
              <w:rPr>
                <w:color w:val="auto"/>
              </w:rPr>
            </w:pPr>
            <w:r w:rsidRPr="00C46CBF">
              <w:rPr>
                <w:rFonts w:ascii="Times New Roman" w:eastAsia="Times New Roman" w:hAnsi="Times New Roman" w:cs="Times New Roman"/>
                <w:color w:val="auto"/>
                <w:sz w:val="16"/>
              </w:rPr>
              <w:t xml:space="preserve">6 </w:t>
            </w:r>
          </w:p>
        </w:tc>
        <w:tc>
          <w:tcPr>
            <w:tcW w:w="2977" w:type="dxa"/>
            <w:tcBorders>
              <w:top w:val="single" w:sz="4" w:space="0" w:color="000000"/>
              <w:left w:val="single" w:sz="4" w:space="0" w:color="000000"/>
              <w:bottom w:val="single" w:sz="4" w:space="0" w:color="000000"/>
              <w:right w:val="single" w:sz="4" w:space="0" w:color="000000"/>
            </w:tcBorders>
          </w:tcPr>
          <w:p w14:paraId="227FF528" w14:textId="77777777" w:rsidR="00F309B7" w:rsidRPr="00C46CBF" w:rsidRDefault="00A9697D">
            <w:pPr>
              <w:ind w:right="79"/>
              <w:jc w:val="both"/>
              <w:rPr>
                <w:color w:val="auto"/>
              </w:rPr>
            </w:pPr>
            <w:r w:rsidRPr="00C46CBF">
              <w:rPr>
                <w:rFonts w:ascii="Times New Roman" w:eastAsia="Times New Roman" w:hAnsi="Times New Roman" w:cs="Times New Roman"/>
                <w:color w:val="auto"/>
                <w:sz w:val="16"/>
              </w:rPr>
              <w:t xml:space="preserve">Количество, размер и периодичность (сроки) платежей заемщика по договору или порядок определения этих платежей и возврата кредита. </w:t>
            </w:r>
          </w:p>
        </w:tc>
        <w:tc>
          <w:tcPr>
            <w:tcW w:w="6695" w:type="dxa"/>
            <w:tcBorders>
              <w:top w:val="single" w:sz="4" w:space="0" w:color="000000"/>
              <w:left w:val="single" w:sz="4" w:space="0" w:color="000000"/>
              <w:bottom w:val="single" w:sz="4" w:space="0" w:color="000000"/>
              <w:right w:val="single" w:sz="4" w:space="0" w:color="000000"/>
            </w:tcBorders>
          </w:tcPr>
          <w:p w14:paraId="21ECB28F" w14:textId="3F1FC187" w:rsidR="00F309B7" w:rsidRPr="00C46CBF" w:rsidRDefault="00A9697D">
            <w:pPr>
              <w:spacing w:line="245" w:lineRule="auto"/>
              <w:ind w:right="82"/>
              <w:jc w:val="both"/>
              <w:rPr>
                <w:color w:val="auto"/>
              </w:rPr>
            </w:pPr>
            <w:r w:rsidRPr="00C46CBF">
              <w:rPr>
                <w:rFonts w:ascii="Times New Roman" w:eastAsia="Times New Roman" w:hAnsi="Times New Roman" w:cs="Times New Roman"/>
                <w:color w:val="auto"/>
                <w:sz w:val="16"/>
              </w:rPr>
              <w:t>6.1. Погашение основного долга происходит ежемесячно, но не позднее 3</w:t>
            </w:r>
            <w:r w:rsidR="009C05F3" w:rsidRPr="00C46CBF">
              <w:rPr>
                <w:rFonts w:ascii="Times New Roman" w:eastAsia="Times New Roman" w:hAnsi="Times New Roman" w:cs="Times New Roman"/>
                <w:color w:val="auto"/>
                <w:sz w:val="16"/>
              </w:rPr>
              <w:t>1</w:t>
            </w:r>
            <w:r w:rsidRPr="00C46CBF">
              <w:rPr>
                <w:rFonts w:ascii="Times New Roman" w:eastAsia="Times New Roman" w:hAnsi="Times New Roman" w:cs="Times New Roman"/>
                <w:color w:val="auto"/>
                <w:sz w:val="16"/>
              </w:rPr>
              <w:t xml:space="preserve"> календарных дней со дня, отсчитываемого с момента возникновения задолженности. Датой погашения задолженности является дата зачисления средств на СКС Заемщика. При поступлении денежных средств на СКС автоматически погашается основной долг, в </w:t>
            </w:r>
            <w:proofErr w:type="spellStart"/>
            <w:r w:rsidRPr="00C46CBF">
              <w:rPr>
                <w:rFonts w:ascii="Times New Roman" w:eastAsia="Times New Roman" w:hAnsi="Times New Roman" w:cs="Times New Roman"/>
                <w:color w:val="auto"/>
                <w:sz w:val="16"/>
              </w:rPr>
              <w:t>т.ч</w:t>
            </w:r>
            <w:proofErr w:type="spellEnd"/>
            <w:r w:rsidRPr="00C46CBF">
              <w:rPr>
                <w:rFonts w:ascii="Times New Roman" w:eastAsia="Times New Roman" w:hAnsi="Times New Roman" w:cs="Times New Roman"/>
                <w:color w:val="auto"/>
                <w:sz w:val="16"/>
              </w:rPr>
              <w:t xml:space="preserve">. просроченный, либо его часть и восстанавливается Лимит кредитования с учетом внесенных сумм (после оплаты процентов за пользование овердрафтом). </w:t>
            </w:r>
          </w:p>
          <w:p w14:paraId="108AE62D" w14:textId="77777777" w:rsidR="00F309B7" w:rsidRPr="00C46CBF" w:rsidRDefault="00A9697D">
            <w:pPr>
              <w:spacing w:line="249" w:lineRule="auto"/>
              <w:ind w:right="81"/>
              <w:jc w:val="both"/>
              <w:rPr>
                <w:color w:val="auto"/>
              </w:rPr>
            </w:pPr>
            <w:r w:rsidRPr="00C46CBF">
              <w:rPr>
                <w:rFonts w:ascii="Times New Roman" w:eastAsia="Times New Roman" w:hAnsi="Times New Roman" w:cs="Times New Roman"/>
                <w:color w:val="auto"/>
                <w:sz w:val="16"/>
              </w:rPr>
              <w:t xml:space="preserve">6.2. Если срок погашения выпадает на нерабочий день, то при отсутствии погашения задолженности в указанную дату вынесение задолженности на счета по учету просроченной задолженности производится в первый рабочий день, следующий за указанным нерабочим днем. </w:t>
            </w:r>
          </w:p>
          <w:p w14:paraId="3BAD181A" w14:textId="40E40CAA" w:rsidR="00F309B7" w:rsidRPr="00C46CBF" w:rsidRDefault="00A9697D" w:rsidP="009C05F3">
            <w:pPr>
              <w:ind w:right="79"/>
              <w:jc w:val="both"/>
              <w:rPr>
                <w:color w:val="auto"/>
              </w:rPr>
            </w:pPr>
            <w:r w:rsidRPr="00C46CBF">
              <w:rPr>
                <w:rFonts w:ascii="Times New Roman" w:eastAsia="Times New Roman" w:hAnsi="Times New Roman" w:cs="Times New Roman"/>
                <w:color w:val="auto"/>
                <w:sz w:val="16"/>
              </w:rPr>
              <w:t>6.3. Оплата процентов за пользование овердрафтом происходит в день погашения основного долга, но не позже 3</w:t>
            </w:r>
            <w:r w:rsidR="009C05F3" w:rsidRPr="00C46CBF">
              <w:rPr>
                <w:rFonts w:ascii="Times New Roman" w:eastAsia="Times New Roman" w:hAnsi="Times New Roman" w:cs="Times New Roman"/>
                <w:color w:val="auto"/>
                <w:sz w:val="16"/>
              </w:rPr>
              <w:t>1</w:t>
            </w:r>
            <w:r w:rsidRPr="00C46CBF">
              <w:rPr>
                <w:rFonts w:ascii="Times New Roman" w:eastAsia="Times New Roman" w:hAnsi="Times New Roman" w:cs="Times New Roman"/>
                <w:color w:val="auto"/>
                <w:sz w:val="16"/>
              </w:rPr>
              <w:t xml:space="preserve">-го дня, отсчитываемого с момента возникновения задолженности (если срок выпадает на нерабочий день, срок переносится на первый рабочий день Банка). </w:t>
            </w:r>
          </w:p>
        </w:tc>
      </w:tr>
      <w:tr w:rsidR="00C46CBF" w:rsidRPr="00C46CBF" w14:paraId="54085FFD" w14:textId="77777777">
        <w:trPr>
          <w:trHeight w:val="931"/>
        </w:trPr>
        <w:tc>
          <w:tcPr>
            <w:tcW w:w="711" w:type="dxa"/>
            <w:tcBorders>
              <w:top w:val="single" w:sz="4" w:space="0" w:color="000000"/>
              <w:left w:val="single" w:sz="4" w:space="0" w:color="000000"/>
              <w:bottom w:val="single" w:sz="4" w:space="0" w:color="000000"/>
              <w:right w:val="single" w:sz="4" w:space="0" w:color="000000"/>
            </w:tcBorders>
          </w:tcPr>
          <w:p w14:paraId="7813351D" w14:textId="77777777" w:rsidR="00F309B7" w:rsidRPr="00C46CBF" w:rsidRDefault="00A9697D">
            <w:pPr>
              <w:rPr>
                <w:color w:val="auto"/>
              </w:rPr>
            </w:pPr>
            <w:r w:rsidRPr="00C46CBF">
              <w:rPr>
                <w:rFonts w:ascii="Times New Roman" w:eastAsia="Times New Roman" w:hAnsi="Times New Roman" w:cs="Times New Roman"/>
                <w:color w:val="auto"/>
                <w:sz w:val="16"/>
              </w:rPr>
              <w:t xml:space="preserve">7 </w:t>
            </w:r>
          </w:p>
        </w:tc>
        <w:tc>
          <w:tcPr>
            <w:tcW w:w="2977" w:type="dxa"/>
            <w:tcBorders>
              <w:top w:val="single" w:sz="4" w:space="0" w:color="000000"/>
              <w:left w:val="single" w:sz="4" w:space="0" w:color="000000"/>
              <w:bottom w:val="single" w:sz="4" w:space="0" w:color="000000"/>
              <w:right w:val="single" w:sz="4" w:space="0" w:color="000000"/>
            </w:tcBorders>
          </w:tcPr>
          <w:p w14:paraId="13E9947F" w14:textId="77777777" w:rsidR="00F309B7" w:rsidRPr="00C46CBF" w:rsidRDefault="00A9697D">
            <w:pPr>
              <w:ind w:right="80"/>
              <w:jc w:val="both"/>
              <w:rPr>
                <w:color w:val="auto"/>
              </w:rPr>
            </w:pPr>
            <w:r w:rsidRPr="00C46CBF">
              <w:rPr>
                <w:rFonts w:ascii="Times New Roman" w:eastAsia="Times New Roman" w:hAnsi="Times New Roman" w:cs="Times New Roman"/>
                <w:color w:val="auto"/>
                <w:sz w:val="16"/>
              </w:rPr>
              <w:t xml:space="preserve">Порядок изменения количества, размера и периодичности (сроков) платежей Заемщика при частичном досрочном возврате кредита. Порядок досрочного полного погашения кредита </w:t>
            </w:r>
          </w:p>
        </w:tc>
        <w:tc>
          <w:tcPr>
            <w:tcW w:w="6695" w:type="dxa"/>
            <w:tcBorders>
              <w:top w:val="single" w:sz="4" w:space="0" w:color="000000"/>
              <w:left w:val="single" w:sz="4" w:space="0" w:color="000000"/>
              <w:bottom w:val="single" w:sz="4" w:space="0" w:color="000000"/>
              <w:right w:val="single" w:sz="4" w:space="0" w:color="000000"/>
            </w:tcBorders>
          </w:tcPr>
          <w:p w14:paraId="02F28277" w14:textId="77777777" w:rsidR="00F309B7" w:rsidRPr="00C46CBF" w:rsidRDefault="00A9697D">
            <w:pPr>
              <w:spacing w:after="33" w:line="237" w:lineRule="auto"/>
              <w:ind w:right="83"/>
              <w:jc w:val="both"/>
              <w:rPr>
                <w:color w:val="auto"/>
              </w:rPr>
            </w:pPr>
            <w:r w:rsidRPr="00C46CBF">
              <w:rPr>
                <w:rFonts w:ascii="Times New Roman" w:eastAsia="Times New Roman" w:hAnsi="Times New Roman" w:cs="Times New Roman"/>
                <w:color w:val="auto"/>
                <w:sz w:val="16"/>
              </w:rPr>
              <w:t xml:space="preserve">Полное и частичное досрочное погашение задолженности осуществляется: в любой день, следующий за днем предоставления овердрафта, без предварительного уведомления Кредитора, за счет денежных средств, размещенных на СКС Заемщика, открытом у Кредитора. </w:t>
            </w:r>
          </w:p>
          <w:p w14:paraId="2C83B6CB" w14:textId="77777777" w:rsidR="00F309B7" w:rsidRPr="00C46CBF" w:rsidRDefault="00A9697D">
            <w:pPr>
              <w:rPr>
                <w:color w:val="auto"/>
              </w:rPr>
            </w:pPr>
            <w:r w:rsidRPr="00C46CBF">
              <w:rPr>
                <w:rFonts w:ascii="Times New Roman" w:eastAsia="Times New Roman" w:hAnsi="Times New Roman" w:cs="Times New Roman"/>
                <w:color w:val="auto"/>
                <w:sz w:val="16"/>
              </w:rPr>
              <w:t xml:space="preserve">Комиссия за досрочное погашение не взимается. </w:t>
            </w:r>
          </w:p>
        </w:tc>
      </w:tr>
      <w:tr w:rsidR="00C46CBF" w:rsidRPr="00C46CBF" w14:paraId="353AD6C2" w14:textId="77777777">
        <w:trPr>
          <w:trHeight w:val="1298"/>
        </w:trPr>
        <w:tc>
          <w:tcPr>
            <w:tcW w:w="711" w:type="dxa"/>
            <w:tcBorders>
              <w:top w:val="single" w:sz="4" w:space="0" w:color="000000"/>
              <w:left w:val="single" w:sz="4" w:space="0" w:color="000000"/>
              <w:bottom w:val="single" w:sz="4" w:space="0" w:color="000000"/>
              <w:right w:val="single" w:sz="4" w:space="0" w:color="000000"/>
            </w:tcBorders>
          </w:tcPr>
          <w:p w14:paraId="6057605F" w14:textId="77777777" w:rsidR="00F309B7" w:rsidRPr="00C46CBF" w:rsidRDefault="00A9697D">
            <w:pPr>
              <w:rPr>
                <w:color w:val="auto"/>
              </w:rPr>
            </w:pPr>
            <w:r w:rsidRPr="00C46CBF">
              <w:rPr>
                <w:rFonts w:ascii="Times New Roman" w:eastAsia="Times New Roman" w:hAnsi="Times New Roman" w:cs="Times New Roman"/>
                <w:color w:val="auto"/>
                <w:sz w:val="16"/>
              </w:rPr>
              <w:t xml:space="preserve">8 </w:t>
            </w:r>
          </w:p>
        </w:tc>
        <w:tc>
          <w:tcPr>
            <w:tcW w:w="2977" w:type="dxa"/>
            <w:tcBorders>
              <w:top w:val="single" w:sz="4" w:space="0" w:color="000000"/>
              <w:left w:val="single" w:sz="4" w:space="0" w:color="000000"/>
              <w:bottom w:val="single" w:sz="4" w:space="0" w:color="000000"/>
              <w:right w:val="single" w:sz="4" w:space="0" w:color="000000"/>
            </w:tcBorders>
          </w:tcPr>
          <w:p w14:paraId="13191932" w14:textId="77777777" w:rsidR="00F309B7" w:rsidRPr="00C46CBF" w:rsidRDefault="00A9697D">
            <w:pPr>
              <w:ind w:right="79"/>
              <w:jc w:val="both"/>
              <w:rPr>
                <w:color w:val="auto"/>
              </w:rPr>
            </w:pPr>
            <w:r w:rsidRPr="00C46CBF">
              <w:rPr>
                <w:rFonts w:ascii="Times New Roman" w:eastAsia="Times New Roman" w:hAnsi="Times New Roman" w:cs="Times New Roman"/>
                <w:color w:val="auto"/>
                <w:sz w:val="16"/>
              </w:rPr>
              <w:t xml:space="preserve">Способы исполнения заемщиком обязательств по договору по месту нахождения заемщика. </w:t>
            </w:r>
          </w:p>
        </w:tc>
        <w:tc>
          <w:tcPr>
            <w:tcW w:w="6695" w:type="dxa"/>
            <w:tcBorders>
              <w:top w:val="single" w:sz="4" w:space="0" w:color="000000"/>
              <w:left w:val="single" w:sz="4" w:space="0" w:color="000000"/>
              <w:bottom w:val="single" w:sz="4" w:space="0" w:color="000000"/>
              <w:right w:val="single" w:sz="4" w:space="0" w:color="000000"/>
            </w:tcBorders>
          </w:tcPr>
          <w:p w14:paraId="44E8503B" w14:textId="77777777" w:rsidR="00F309B7" w:rsidRPr="00C46CBF" w:rsidRDefault="00A9697D">
            <w:pPr>
              <w:spacing w:after="15"/>
              <w:rPr>
                <w:color w:val="auto"/>
              </w:rPr>
            </w:pPr>
            <w:r w:rsidRPr="00C46CBF">
              <w:rPr>
                <w:rFonts w:ascii="Times New Roman" w:eastAsia="Times New Roman" w:hAnsi="Times New Roman" w:cs="Times New Roman"/>
                <w:color w:val="auto"/>
                <w:sz w:val="16"/>
              </w:rPr>
              <w:t xml:space="preserve">Заемщик может бесплатно внести денежные средства на СКС путем: </w:t>
            </w:r>
          </w:p>
          <w:p w14:paraId="1F5AC2B3" w14:textId="77777777" w:rsidR="00F309B7" w:rsidRPr="00C46CBF" w:rsidRDefault="00A9697D">
            <w:pPr>
              <w:numPr>
                <w:ilvl w:val="0"/>
                <w:numId w:val="1"/>
              </w:numPr>
              <w:spacing w:after="17" w:line="256" w:lineRule="auto"/>
              <w:ind w:right="79"/>
              <w:jc w:val="both"/>
              <w:rPr>
                <w:color w:val="auto"/>
              </w:rPr>
            </w:pPr>
            <w:r w:rsidRPr="00C46CBF">
              <w:rPr>
                <w:rFonts w:ascii="Times New Roman" w:eastAsia="Times New Roman" w:hAnsi="Times New Roman" w:cs="Times New Roman"/>
                <w:color w:val="auto"/>
                <w:sz w:val="16"/>
              </w:rPr>
              <w:t xml:space="preserve">внесения наличных денежных средств для зачисления на СКС через кассу Кредитора во внутренних структурных подразделениях Кредитора или в платежных терминалах Кредитора (при условии добровольного подключения Заемщика к такой услуге);  </w:t>
            </w:r>
          </w:p>
          <w:p w14:paraId="77EC09A4" w14:textId="77777777" w:rsidR="00F309B7" w:rsidRPr="00C46CBF" w:rsidRDefault="00A9697D">
            <w:pPr>
              <w:numPr>
                <w:ilvl w:val="0"/>
                <w:numId w:val="1"/>
              </w:numPr>
              <w:ind w:right="79"/>
              <w:jc w:val="both"/>
              <w:rPr>
                <w:color w:val="auto"/>
              </w:rPr>
            </w:pPr>
            <w:r w:rsidRPr="00C46CBF">
              <w:rPr>
                <w:rFonts w:ascii="Times New Roman" w:eastAsia="Times New Roman" w:hAnsi="Times New Roman" w:cs="Times New Roman"/>
                <w:color w:val="auto"/>
                <w:sz w:val="16"/>
              </w:rPr>
              <w:t xml:space="preserve">перевода денежных средств со счетов, открытых у Кредитора или в стороннем банке (за перевод денежных средств из стороннего банка может взиматься комиссия сторонним банком); - иными способами, не противоречащими законодательству РФ. </w:t>
            </w:r>
          </w:p>
        </w:tc>
      </w:tr>
      <w:tr w:rsidR="00C46CBF" w:rsidRPr="00C46CBF" w14:paraId="620270E3" w14:textId="77777777">
        <w:trPr>
          <w:trHeight w:val="747"/>
        </w:trPr>
        <w:tc>
          <w:tcPr>
            <w:tcW w:w="711" w:type="dxa"/>
            <w:tcBorders>
              <w:top w:val="single" w:sz="4" w:space="0" w:color="000000"/>
              <w:left w:val="single" w:sz="4" w:space="0" w:color="000000"/>
              <w:bottom w:val="single" w:sz="4" w:space="0" w:color="000000"/>
              <w:right w:val="single" w:sz="4" w:space="0" w:color="000000"/>
            </w:tcBorders>
          </w:tcPr>
          <w:p w14:paraId="2D4DA5D2" w14:textId="77777777" w:rsidR="00F309B7" w:rsidRPr="00C46CBF" w:rsidRDefault="00A9697D">
            <w:pPr>
              <w:rPr>
                <w:color w:val="auto"/>
              </w:rPr>
            </w:pPr>
            <w:r w:rsidRPr="00C46CBF">
              <w:rPr>
                <w:rFonts w:ascii="Times New Roman" w:eastAsia="Times New Roman" w:hAnsi="Times New Roman" w:cs="Times New Roman"/>
                <w:color w:val="auto"/>
                <w:sz w:val="16"/>
              </w:rPr>
              <w:t xml:space="preserve">8.1 </w:t>
            </w:r>
          </w:p>
        </w:tc>
        <w:tc>
          <w:tcPr>
            <w:tcW w:w="2977" w:type="dxa"/>
            <w:tcBorders>
              <w:top w:val="single" w:sz="4" w:space="0" w:color="000000"/>
              <w:left w:val="single" w:sz="4" w:space="0" w:color="000000"/>
              <w:bottom w:val="single" w:sz="4" w:space="0" w:color="000000"/>
              <w:right w:val="single" w:sz="4" w:space="0" w:color="000000"/>
            </w:tcBorders>
          </w:tcPr>
          <w:p w14:paraId="16DF3EDC" w14:textId="77777777" w:rsidR="00F309B7" w:rsidRPr="00C46CBF" w:rsidRDefault="00A9697D">
            <w:pPr>
              <w:tabs>
                <w:tab w:val="center" w:pos="1389"/>
                <w:tab w:val="center" w:pos="2359"/>
              </w:tabs>
              <w:spacing w:after="20"/>
              <w:rPr>
                <w:color w:val="auto"/>
              </w:rPr>
            </w:pPr>
            <w:r w:rsidRPr="00C46CBF">
              <w:rPr>
                <w:rFonts w:ascii="Times New Roman" w:eastAsia="Times New Roman" w:hAnsi="Times New Roman" w:cs="Times New Roman"/>
                <w:color w:val="auto"/>
                <w:sz w:val="16"/>
              </w:rPr>
              <w:t xml:space="preserve">Бесплатный </w:t>
            </w:r>
            <w:r w:rsidRPr="00C46CBF">
              <w:rPr>
                <w:rFonts w:ascii="Times New Roman" w:eastAsia="Times New Roman" w:hAnsi="Times New Roman" w:cs="Times New Roman"/>
                <w:color w:val="auto"/>
                <w:sz w:val="16"/>
              </w:rPr>
              <w:tab/>
              <w:t xml:space="preserve">способ </w:t>
            </w:r>
            <w:r w:rsidRPr="00C46CBF">
              <w:rPr>
                <w:rFonts w:ascii="Times New Roman" w:eastAsia="Times New Roman" w:hAnsi="Times New Roman" w:cs="Times New Roman"/>
                <w:color w:val="auto"/>
                <w:sz w:val="16"/>
              </w:rPr>
              <w:tab/>
              <w:t xml:space="preserve">исполнения </w:t>
            </w:r>
          </w:p>
          <w:p w14:paraId="0D7B4209" w14:textId="77777777" w:rsidR="00F309B7" w:rsidRPr="00C46CBF" w:rsidRDefault="00A9697D">
            <w:pPr>
              <w:rPr>
                <w:color w:val="auto"/>
              </w:rPr>
            </w:pPr>
            <w:r w:rsidRPr="00C46CBF">
              <w:rPr>
                <w:rFonts w:ascii="Times New Roman" w:eastAsia="Times New Roman" w:hAnsi="Times New Roman" w:cs="Times New Roman"/>
                <w:color w:val="auto"/>
                <w:sz w:val="16"/>
              </w:rPr>
              <w:t xml:space="preserve">Заемщиком обязательств по договору. </w:t>
            </w:r>
          </w:p>
        </w:tc>
        <w:tc>
          <w:tcPr>
            <w:tcW w:w="6695" w:type="dxa"/>
            <w:tcBorders>
              <w:top w:val="single" w:sz="4" w:space="0" w:color="000000"/>
              <w:left w:val="single" w:sz="4" w:space="0" w:color="000000"/>
              <w:bottom w:val="single" w:sz="4" w:space="0" w:color="000000"/>
              <w:right w:val="single" w:sz="4" w:space="0" w:color="000000"/>
            </w:tcBorders>
          </w:tcPr>
          <w:p w14:paraId="4CA10B04" w14:textId="77777777" w:rsidR="00F309B7" w:rsidRPr="00C46CBF" w:rsidRDefault="00A9697D">
            <w:pPr>
              <w:spacing w:after="15"/>
              <w:rPr>
                <w:color w:val="auto"/>
              </w:rPr>
            </w:pPr>
            <w:r w:rsidRPr="00C46CBF">
              <w:rPr>
                <w:rFonts w:ascii="Times New Roman" w:eastAsia="Times New Roman" w:hAnsi="Times New Roman" w:cs="Times New Roman"/>
                <w:color w:val="auto"/>
                <w:sz w:val="16"/>
              </w:rPr>
              <w:t xml:space="preserve">Погашение Задолженности по Договору осуществляется одним из следующих способов: </w:t>
            </w:r>
          </w:p>
          <w:p w14:paraId="593077B0" w14:textId="77777777" w:rsidR="00F309B7" w:rsidRPr="00C46CBF" w:rsidRDefault="00A9697D">
            <w:pPr>
              <w:numPr>
                <w:ilvl w:val="0"/>
                <w:numId w:val="2"/>
              </w:numPr>
              <w:spacing w:after="12"/>
              <w:rPr>
                <w:color w:val="auto"/>
              </w:rPr>
            </w:pPr>
            <w:r w:rsidRPr="00C46CBF">
              <w:rPr>
                <w:rFonts w:ascii="Times New Roman" w:eastAsia="Times New Roman" w:hAnsi="Times New Roman" w:cs="Times New Roman"/>
                <w:color w:val="auto"/>
                <w:sz w:val="16"/>
              </w:rPr>
              <w:t xml:space="preserve">безналичный перевод денежных средств на СКС Заемщика, открытый у Кредитора; </w:t>
            </w:r>
          </w:p>
          <w:p w14:paraId="336C6F9C" w14:textId="77777777" w:rsidR="00F309B7" w:rsidRPr="00C46CBF" w:rsidRDefault="00A9697D">
            <w:pPr>
              <w:numPr>
                <w:ilvl w:val="0"/>
                <w:numId w:val="2"/>
              </w:numPr>
              <w:rPr>
                <w:color w:val="auto"/>
              </w:rPr>
            </w:pPr>
            <w:r w:rsidRPr="00C46CBF">
              <w:rPr>
                <w:rFonts w:ascii="Times New Roman" w:eastAsia="Times New Roman" w:hAnsi="Times New Roman" w:cs="Times New Roman"/>
                <w:color w:val="auto"/>
                <w:sz w:val="16"/>
              </w:rPr>
              <w:t xml:space="preserve">внесение наличных денежных средств для зачисления на СКС Заемщика, открытый у Кредитора во внутренних структурных подразделениях Кредитора. </w:t>
            </w:r>
          </w:p>
        </w:tc>
      </w:tr>
      <w:tr w:rsidR="00C46CBF" w:rsidRPr="00C46CBF" w14:paraId="01382CB2" w14:textId="77777777">
        <w:trPr>
          <w:trHeight w:val="677"/>
        </w:trPr>
        <w:tc>
          <w:tcPr>
            <w:tcW w:w="711" w:type="dxa"/>
            <w:tcBorders>
              <w:top w:val="single" w:sz="4" w:space="0" w:color="000000"/>
              <w:left w:val="single" w:sz="4" w:space="0" w:color="000000"/>
              <w:bottom w:val="single" w:sz="4" w:space="0" w:color="000000"/>
              <w:right w:val="single" w:sz="4" w:space="0" w:color="000000"/>
            </w:tcBorders>
          </w:tcPr>
          <w:p w14:paraId="12B19DAB" w14:textId="77777777" w:rsidR="00F309B7" w:rsidRPr="00C46CBF" w:rsidRDefault="00A9697D">
            <w:pPr>
              <w:rPr>
                <w:color w:val="auto"/>
              </w:rPr>
            </w:pPr>
            <w:r w:rsidRPr="00C46CBF">
              <w:rPr>
                <w:rFonts w:ascii="Times New Roman" w:eastAsia="Times New Roman" w:hAnsi="Times New Roman" w:cs="Times New Roman"/>
                <w:color w:val="auto"/>
                <w:sz w:val="16"/>
              </w:rPr>
              <w:t xml:space="preserve">9 </w:t>
            </w:r>
          </w:p>
        </w:tc>
        <w:tc>
          <w:tcPr>
            <w:tcW w:w="2977" w:type="dxa"/>
            <w:tcBorders>
              <w:top w:val="single" w:sz="4" w:space="0" w:color="000000"/>
              <w:left w:val="single" w:sz="4" w:space="0" w:color="000000"/>
              <w:bottom w:val="single" w:sz="4" w:space="0" w:color="000000"/>
              <w:right w:val="single" w:sz="4" w:space="0" w:color="000000"/>
            </w:tcBorders>
          </w:tcPr>
          <w:p w14:paraId="42FA5D7F" w14:textId="77777777" w:rsidR="00F309B7" w:rsidRPr="00C46CBF" w:rsidRDefault="00A9697D">
            <w:pPr>
              <w:rPr>
                <w:color w:val="auto"/>
              </w:rPr>
            </w:pPr>
            <w:r w:rsidRPr="00C46CBF">
              <w:rPr>
                <w:rFonts w:ascii="Times New Roman" w:eastAsia="Times New Roman" w:hAnsi="Times New Roman" w:cs="Times New Roman"/>
                <w:color w:val="auto"/>
                <w:sz w:val="16"/>
              </w:rPr>
              <w:t xml:space="preserve">Обязанность заемщика заключить иные договоры. </w:t>
            </w:r>
          </w:p>
        </w:tc>
        <w:tc>
          <w:tcPr>
            <w:tcW w:w="6695" w:type="dxa"/>
            <w:tcBorders>
              <w:top w:val="single" w:sz="4" w:space="0" w:color="000000"/>
              <w:left w:val="single" w:sz="4" w:space="0" w:color="000000"/>
              <w:bottom w:val="single" w:sz="4" w:space="0" w:color="000000"/>
              <w:right w:val="single" w:sz="4" w:space="0" w:color="000000"/>
            </w:tcBorders>
          </w:tcPr>
          <w:p w14:paraId="19E1A9B4" w14:textId="77777777" w:rsidR="00F309B7" w:rsidRPr="00C46CBF" w:rsidRDefault="00A9697D">
            <w:pPr>
              <w:ind w:right="80"/>
              <w:jc w:val="both"/>
              <w:rPr>
                <w:color w:val="auto"/>
              </w:rPr>
            </w:pPr>
            <w:r w:rsidRPr="00C46CBF">
              <w:rPr>
                <w:rFonts w:ascii="Times New Roman" w:eastAsia="Times New Roman" w:hAnsi="Times New Roman" w:cs="Times New Roman"/>
                <w:color w:val="auto"/>
                <w:sz w:val="16"/>
              </w:rPr>
              <w:t xml:space="preserve">В целях заключения и исполнения Договора между Сторонами заключается Оферта (Договор на получение и использование банковских карт </w:t>
            </w:r>
            <w:proofErr w:type="spellStart"/>
            <w:r w:rsidRPr="00C46CBF">
              <w:rPr>
                <w:rFonts w:ascii="Times New Roman" w:eastAsia="Times New Roman" w:hAnsi="Times New Roman" w:cs="Times New Roman"/>
                <w:color w:val="auto"/>
                <w:sz w:val="16"/>
              </w:rPr>
              <w:t>MasterCard</w:t>
            </w:r>
            <w:proofErr w:type="spellEnd"/>
            <w:r w:rsidRPr="00C46CBF">
              <w:rPr>
                <w:rFonts w:ascii="Times New Roman" w:eastAsia="Times New Roman" w:hAnsi="Times New Roman" w:cs="Times New Roman"/>
                <w:color w:val="auto"/>
                <w:sz w:val="16"/>
              </w:rPr>
              <w:t>/МИР ООО КБ «</w:t>
            </w:r>
            <w:proofErr w:type="spellStart"/>
            <w:r w:rsidRPr="00C46CBF">
              <w:rPr>
                <w:rFonts w:ascii="Times New Roman" w:eastAsia="Times New Roman" w:hAnsi="Times New Roman" w:cs="Times New Roman"/>
                <w:color w:val="auto"/>
                <w:sz w:val="16"/>
              </w:rPr>
              <w:t>РостФинанс</w:t>
            </w:r>
            <w:proofErr w:type="spellEnd"/>
            <w:r w:rsidRPr="00C46CBF">
              <w:rPr>
                <w:rFonts w:ascii="Times New Roman" w:eastAsia="Times New Roman" w:hAnsi="Times New Roman" w:cs="Times New Roman"/>
                <w:color w:val="auto"/>
                <w:sz w:val="16"/>
              </w:rPr>
              <w:t xml:space="preserve">» и открытия специального карточного счета). </w:t>
            </w:r>
          </w:p>
        </w:tc>
      </w:tr>
      <w:tr w:rsidR="00C46CBF" w:rsidRPr="00C46CBF" w14:paraId="555E614E" w14:textId="77777777">
        <w:trPr>
          <w:trHeight w:val="744"/>
        </w:trPr>
        <w:tc>
          <w:tcPr>
            <w:tcW w:w="711" w:type="dxa"/>
            <w:tcBorders>
              <w:top w:val="single" w:sz="4" w:space="0" w:color="000000"/>
              <w:left w:val="single" w:sz="4" w:space="0" w:color="000000"/>
              <w:bottom w:val="single" w:sz="4" w:space="0" w:color="000000"/>
              <w:right w:val="single" w:sz="4" w:space="0" w:color="000000"/>
            </w:tcBorders>
          </w:tcPr>
          <w:p w14:paraId="63175505" w14:textId="77777777" w:rsidR="00F309B7" w:rsidRPr="00C46CBF" w:rsidRDefault="00A9697D">
            <w:pPr>
              <w:rPr>
                <w:color w:val="auto"/>
              </w:rPr>
            </w:pPr>
            <w:r w:rsidRPr="00C46CBF">
              <w:rPr>
                <w:rFonts w:ascii="Times New Roman" w:eastAsia="Times New Roman" w:hAnsi="Times New Roman" w:cs="Times New Roman"/>
                <w:color w:val="auto"/>
                <w:sz w:val="16"/>
              </w:rPr>
              <w:t xml:space="preserve">10 </w:t>
            </w:r>
          </w:p>
        </w:tc>
        <w:tc>
          <w:tcPr>
            <w:tcW w:w="2977" w:type="dxa"/>
            <w:tcBorders>
              <w:top w:val="single" w:sz="4" w:space="0" w:color="000000"/>
              <w:left w:val="single" w:sz="4" w:space="0" w:color="000000"/>
              <w:bottom w:val="single" w:sz="4" w:space="0" w:color="000000"/>
              <w:right w:val="single" w:sz="4" w:space="0" w:color="000000"/>
            </w:tcBorders>
          </w:tcPr>
          <w:p w14:paraId="11258F0A" w14:textId="77777777" w:rsidR="00F309B7" w:rsidRPr="00C46CBF" w:rsidRDefault="00A9697D">
            <w:pPr>
              <w:ind w:right="80"/>
              <w:jc w:val="both"/>
              <w:rPr>
                <w:color w:val="auto"/>
              </w:rPr>
            </w:pPr>
            <w:r w:rsidRPr="00C46CBF">
              <w:rPr>
                <w:rFonts w:ascii="Times New Roman" w:eastAsia="Times New Roman" w:hAnsi="Times New Roman" w:cs="Times New Roman"/>
                <w:color w:val="auto"/>
                <w:sz w:val="16"/>
              </w:rPr>
              <w:t xml:space="preserve">Обязанность заемщика по предоставлению обеспечения исполнения обязательств по договору и требования к такому обеспечению. </w:t>
            </w:r>
          </w:p>
        </w:tc>
        <w:tc>
          <w:tcPr>
            <w:tcW w:w="6695" w:type="dxa"/>
            <w:tcBorders>
              <w:top w:val="single" w:sz="4" w:space="0" w:color="000000"/>
              <w:left w:val="single" w:sz="4" w:space="0" w:color="000000"/>
              <w:bottom w:val="single" w:sz="4" w:space="0" w:color="000000"/>
              <w:right w:val="single" w:sz="4" w:space="0" w:color="000000"/>
            </w:tcBorders>
          </w:tcPr>
          <w:p w14:paraId="68ED38FD" w14:textId="77777777" w:rsidR="00F309B7" w:rsidRPr="00C46CBF" w:rsidRDefault="00A9697D">
            <w:pPr>
              <w:rPr>
                <w:color w:val="auto"/>
              </w:rPr>
            </w:pPr>
            <w:r w:rsidRPr="00C46CBF">
              <w:rPr>
                <w:rFonts w:ascii="Times New Roman" w:eastAsia="Times New Roman" w:hAnsi="Times New Roman" w:cs="Times New Roman"/>
                <w:color w:val="auto"/>
                <w:sz w:val="16"/>
              </w:rPr>
              <w:t xml:space="preserve">Не применимо. </w:t>
            </w:r>
          </w:p>
          <w:p w14:paraId="6FB03140" w14:textId="77777777" w:rsidR="00F309B7" w:rsidRPr="00C46CBF" w:rsidRDefault="00A9697D">
            <w:pPr>
              <w:rPr>
                <w:color w:val="auto"/>
              </w:rPr>
            </w:pPr>
            <w:r w:rsidRPr="00C46CBF">
              <w:rPr>
                <w:rFonts w:ascii="Times New Roman" w:eastAsia="Times New Roman" w:hAnsi="Times New Roman" w:cs="Times New Roman"/>
                <w:color w:val="auto"/>
                <w:sz w:val="16"/>
              </w:rPr>
              <w:t xml:space="preserve"> </w:t>
            </w:r>
          </w:p>
        </w:tc>
      </w:tr>
      <w:tr w:rsidR="00C46CBF" w:rsidRPr="00C46CBF" w14:paraId="183601B2" w14:textId="77777777">
        <w:trPr>
          <w:trHeight w:val="1298"/>
        </w:trPr>
        <w:tc>
          <w:tcPr>
            <w:tcW w:w="711" w:type="dxa"/>
            <w:tcBorders>
              <w:top w:val="single" w:sz="4" w:space="0" w:color="000000"/>
              <w:left w:val="single" w:sz="4" w:space="0" w:color="000000"/>
              <w:bottom w:val="single" w:sz="4" w:space="0" w:color="000000"/>
              <w:right w:val="single" w:sz="4" w:space="0" w:color="000000"/>
            </w:tcBorders>
          </w:tcPr>
          <w:p w14:paraId="20C7CD52" w14:textId="77777777" w:rsidR="00F309B7" w:rsidRPr="00C46CBF" w:rsidRDefault="00A9697D">
            <w:pPr>
              <w:rPr>
                <w:color w:val="auto"/>
              </w:rPr>
            </w:pPr>
            <w:r w:rsidRPr="00C46CBF">
              <w:rPr>
                <w:rFonts w:ascii="Times New Roman" w:eastAsia="Times New Roman" w:hAnsi="Times New Roman" w:cs="Times New Roman"/>
                <w:color w:val="auto"/>
                <w:sz w:val="16"/>
              </w:rPr>
              <w:lastRenderedPageBreak/>
              <w:t xml:space="preserve">11 </w:t>
            </w:r>
          </w:p>
        </w:tc>
        <w:tc>
          <w:tcPr>
            <w:tcW w:w="2977" w:type="dxa"/>
            <w:tcBorders>
              <w:top w:val="single" w:sz="4" w:space="0" w:color="000000"/>
              <w:left w:val="single" w:sz="4" w:space="0" w:color="000000"/>
              <w:bottom w:val="single" w:sz="4" w:space="0" w:color="000000"/>
              <w:right w:val="single" w:sz="4" w:space="0" w:color="000000"/>
            </w:tcBorders>
          </w:tcPr>
          <w:p w14:paraId="2C1C906B" w14:textId="77777777" w:rsidR="00F309B7" w:rsidRPr="00C46CBF" w:rsidRDefault="00A9697D">
            <w:pPr>
              <w:tabs>
                <w:tab w:val="center" w:pos="1171"/>
                <w:tab w:val="right" w:pos="2841"/>
              </w:tabs>
              <w:spacing w:after="17"/>
              <w:rPr>
                <w:color w:val="auto"/>
              </w:rPr>
            </w:pPr>
            <w:r w:rsidRPr="00C46CBF">
              <w:rPr>
                <w:rFonts w:ascii="Times New Roman" w:eastAsia="Times New Roman" w:hAnsi="Times New Roman" w:cs="Times New Roman"/>
                <w:color w:val="auto"/>
                <w:sz w:val="16"/>
              </w:rPr>
              <w:t xml:space="preserve">Цели </w:t>
            </w:r>
            <w:r w:rsidRPr="00C46CBF">
              <w:rPr>
                <w:rFonts w:ascii="Times New Roman" w:eastAsia="Times New Roman" w:hAnsi="Times New Roman" w:cs="Times New Roman"/>
                <w:color w:val="auto"/>
                <w:sz w:val="16"/>
              </w:rPr>
              <w:tab/>
              <w:t xml:space="preserve">использования </w:t>
            </w:r>
            <w:r w:rsidRPr="00C46CBF">
              <w:rPr>
                <w:rFonts w:ascii="Times New Roman" w:eastAsia="Times New Roman" w:hAnsi="Times New Roman" w:cs="Times New Roman"/>
                <w:color w:val="auto"/>
                <w:sz w:val="16"/>
              </w:rPr>
              <w:tab/>
              <w:t xml:space="preserve">заемщиком </w:t>
            </w:r>
          </w:p>
          <w:p w14:paraId="5EDD133D" w14:textId="77777777" w:rsidR="00F309B7" w:rsidRPr="00C46CBF" w:rsidRDefault="00A9697D">
            <w:pPr>
              <w:rPr>
                <w:color w:val="auto"/>
              </w:rPr>
            </w:pPr>
            <w:r w:rsidRPr="00C46CBF">
              <w:rPr>
                <w:rFonts w:ascii="Times New Roman" w:eastAsia="Times New Roman" w:hAnsi="Times New Roman" w:cs="Times New Roman"/>
                <w:color w:val="auto"/>
                <w:sz w:val="16"/>
              </w:rPr>
              <w:t xml:space="preserve">потребительского кредита  </w:t>
            </w:r>
          </w:p>
        </w:tc>
        <w:tc>
          <w:tcPr>
            <w:tcW w:w="6695" w:type="dxa"/>
            <w:tcBorders>
              <w:top w:val="single" w:sz="4" w:space="0" w:color="000000"/>
              <w:left w:val="single" w:sz="4" w:space="0" w:color="000000"/>
              <w:bottom w:val="single" w:sz="4" w:space="0" w:color="000000"/>
              <w:right w:val="single" w:sz="4" w:space="0" w:color="000000"/>
            </w:tcBorders>
          </w:tcPr>
          <w:p w14:paraId="6237F81B" w14:textId="77777777" w:rsidR="00F309B7" w:rsidRPr="00C46CBF" w:rsidRDefault="00A9697D">
            <w:pPr>
              <w:ind w:right="81"/>
              <w:jc w:val="both"/>
              <w:rPr>
                <w:color w:val="auto"/>
              </w:rPr>
            </w:pPr>
            <w:r w:rsidRPr="00C46CBF">
              <w:rPr>
                <w:rFonts w:ascii="Times New Roman" w:eastAsia="Times New Roman" w:hAnsi="Times New Roman" w:cs="Times New Roman"/>
                <w:color w:val="auto"/>
                <w:sz w:val="16"/>
              </w:rPr>
              <w:t xml:space="preserve">Кредит предоставляется на личные потребительские цели. Кредит может быть использован Заемщиком исключительно на личные цели, не связанные с осуществлением предпринимательской деятельности, при этом не может быть направлен на предоставление займов третьим лицам, погашение обязательств по возврату денежных средств, привлеченных Заемщиком от третьих лиц. В случае нарушения Клиентом вышеуказанного условия, Кредитор вправе отказаться от дальнейшего кредитования Заемщика и (или) потребовать полного досрочного возврата кредита. </w:t>
            </w:r>
          </w:p>
        </w:tc>
      </w:tr>
      <w:tr w:rsidR="00C46CBF" w:rsidRPr="00C46CBF" w14:paraId="1B267B18" w14:textId="77777777">
        <w:trPr>
          <w:trHeight w:val="752"/>
        </w:trPr>
        <w:tc>
          <w:tcPr>
            <w:tcW w:w="711" w:type="dxa"/>
            <w:tcBorders>
              <w:top w:val="single" w:sz="4" w:space="0" w:color="000000"/>
              <w:left w:val="single" w:sz="4" w:space="0" w:color="000000"/>
              <w:bottom w:val="single" w:sz="8" w:space="0" w:color="000000"/>
              <w:right w:val="single" w:sz="4" w:space="0" w:color="000000"/>
            </w:tcBorders>
          </w:tcPr>
          <w:p w14:paraId="6AEBD3FE" w14:textId="77777777" w:rsidR="00F309B7" w:rsidRPr="00C46CBF" w:rsidRDefault="00A9697D">
            <w:pPr>
              <w:rPr>
                <w:color w:val="auto"/>
              </w:rPr>
            </w:pPr>
            <w:r w:rsidRPr="00C46CBF">
              <w:rPr>
                <w:rFonts w:ascii="Times New Roman" w:eastAsia="Times New Roman" w:hAnsi="Times New Roman" w:cs="Times New Roman"/>
                <w:color w:val="auto"/>
                <w:sz w:val="16"/>
              </w:rPr>
              <w:t xml:space="preserve">12 </w:t>
            </w:r>
          </w:p>
        </w:tc>
        <w:tc>
          <w:tcPr>
            <w:tcW w:w="2977" w:type="dxa"/>
            <w:tcBorders>
              <w:top w:val="single" w:sz="4" w:space="0" w:color="000000"/>
              <w:left w:val="single" w:sz="4" w:space="0" w:color="000000"/>
              <w:bottom w:val="single" w:sz="8" w:space="0" w:color="000000"/>
              <w:right w:val="single" w:sz="4" w:space="0" w:color="000000"/>
            </w:tcBorders>
          </w:tcPr>
          <w:p w14:paraId="7430984D" w14:textId="77777777" w:rsidR="00F309B7" w:rsidRPr="00C46CBF" w:rsidRDefault="00A9697D">
            <w:pPr>
              <w:ind w:right="80"/>
              <w:jc w:val="both"/>
              <w:rPr>
                <w:color w:val="auto"/>
              </w:rPr>
            </w:pPr>
            <w:r w:rsidRPr="00C46CBF">
              <w:rPr>
                <w:rFonts w:ascii="Times New Roman" w:eastAsia="Times New Roman" w:hAnsi="Times New Roman" w:cs="Times New Roman"/>
                <w:color w:val="auto"/>
                <w:sz w:val="16"/>
              </w:rPr>
              <w:t xml:space="preserve">Ответственность заемщика за ненадлежащее исполнение условий договора, размер неустойки (штрафа, пени) или порядок их определения. </w:t>
            </w:r>
          </w:p>
        </w:tc>
        <w:tc>
          <w:tcPr>
            <w:tcW w:w="6695" w:type="dxa"/>
            <w:tcBorders>
              <w:top w:val="single" w:sz="4" w:space="0" w:color="000000"/>
              <w:left w:val="single" w:sz="4" w:space="0" w:color="000000"/>
              <w:bottom w:val="single" w:sz="8" w:space="0" w:color="000000"/>
              <w:right w:val="single" w:sz="4" w:space="0" w:color="000000"/>
            </w:tcBorders>
          </w:tcPr>
          <w:p w14:paraId="074FCADF" w14:textId="77777777" w:rsidR="00F309B7" w:rsidRPr="00C46CBF" w:rsidRDefault="00A9697D">
            <w:pPr>
              <w:ind w:right="79"/>
              <w:jc w:val="both"/>
              <w:rPr>
                <w:color w:val="auto"/>
              </w:rPr>
            </w:pPr>
            <w:r w:rsidRPr="00C46CBF">
              <w:rPr>
                <w:rFonts w:ascii="Times New Roman" w:eastAsia="Times New Roman" w:hAnsi="Times New Roman" w:cs="Times New Roman"/>
                <w:color w:val="auto"/>
                <w:sz w:val="16"/>
              </w:rPr>
              <w:t xml:space="preserve">За неисполнение или ненадлежащее исполнение Заемщиком обязательств по возврату задолженности в сроки, установленные Индивидуальными условиями Договора взимается неустойка в размере 0,05% (Ноль целых пять сотых) от суммы Просроченной задолженности по овердрафту/процентам за пользование овердрафтом за каждый день просрочки. </w:t>
            </w:r>
          </w:p>
        </w:tc>
      </w:tr>
      <w:tr w:rsidR="00C46CBF" w:rsidRPr="00C46CBF" w14:paraId="5A16197B" w14:textId="77777777">
        <w:trPr>
          <w:trHeight w:val="1845"/>
        </w:trPr>
        <w:tc>
          <w:tcPr>
            <w:tcW w:w="711" w:type="dxa"/>
            <w:tcBorders>
              <w:top w:val="single" w:sz="8" w:space="0" w:color="000000"/>
              <w:left w:val="single" w:sz="4" w:space="0" w:color="000000"/>
              <w:bottom w:val="single" w:sz="4" w:space="0" w:color="000000"/>
              <w:right w:val="single" w:sz="4" w:space="0" w:color="000000"/>
            </w:tcBorders>
          </w:tcPr>
          <w:p w14:paraId="2E4D1665" w14:textId="77777777" w:rsidR="00F309B7" w:rsidRPr="00C46CBF" w:rsidRDefault="00A9697D">
            <w:pPr>
              <w:rPr>
                <w:color w:val="auto"/>
              </w:rPr>
            </w:pPr>
            <w:r w:rsidRPr="00C46CBF">
              <w:rPr>
                <w:rFonts w:ascii="Times New Roman" w:eastAsia="Times New Roman" w:hAnsi="Times New Roman" w:cs="Times New Roman"/>
                <w:color w:val="auto"/>
                <w:sz w:val="16"/>
              </w:rPr>
              <w:t xml:space="preserve">13 </w:t>
            </w:r>
          </w:p>
        </w:tc>
        <w:tc>
          <w:tcPr>
            <w:tcW w:w="2977" w:type="dxa"/>
            <w:tcBorders>
              <w:top w:val="single" w:sz="8" w:space="0" w:color="000000"/>
              <w:left w:val="single" w:sz="4" w:space="0" w:color="000000"/>
              <w:bottom w:val="single" w:sz="4" w:space="0" w:color="000000"/>
              <w:right w:val="single" w:sz="4" w:space="0" w:color="000000"/>
            </w:tcBorders>
          </w:tcPr>
          <w:p w14:paraId="5E60EFE4" w14:textId="77777777" w:rsidR="00F309B7" w:rsidRPr="00C46CBF" w:rsidRDefault="00A9697D">
            <w:pPr>
              <w:jc w:val="both"/>
              <w:rPr>
                <w:color w:val="auto"/>
              </w:rPr>
            </w:pPr>
            <w:r w:rsidRPr="00C46CBF">
              <w:rPr>
                <w:rFonts w:ascii="Times New Roman" w:eastAsia="Times New Roman" w:hAnsi="Times New Roman" w:cs="Times New Roman"/>
                <w:color w:val="auto"/>
                <w:sz w:val="16"/>
              </w:rPr>
              <w:t xml:space="preserve">Условие об уступке кредитором третьим лицам прав (требований) по договору. </w:t>
            </w:r>
          </w:p>
        </w:tc>
        <w:tc>
          <w:tcPr>
            <w:tcW w:w="6695" w:type="dxa"/>
            <w:tcBorders>
              <w:top w:val="single" w:sz="8" w:space="0" w:color="000000"/>
              <w:left w:val="single" w:sz="4" w:space="0" w:color="000000"/>
              <w:bottom w:val="single" w:sz="4" w:space="0" w:color="000000"/>
              <w:right w:val="single" w:sz="4" w:space="0" w:color="000000"/>
            </w:tcBorders>
          </w:tcPr>
          <w:p w14:paraId="47DFD771" w14:textId="77777777" w:rsidR="00F309B7" w:rsidRPr="00C46CBF" w:rsidRDefault="00A9697D">
            <w:pPr>
              <w:spacing w:line="246" w:lineRule="auto"/>
              <w:ind w:right="78"/>
              <w:jc w:val="both"/>
              <w:rPr>
                <w:color w:val="auto"/>
              </w:rPr>
            </w:pPr>
            <w:r w:rsidRPr="00C46CBF">
              <w:rPr>
                <w:noProof/>
                <w:color w:val="auto"/>
              </w:rPr>
              <mc:AlternateContent>
                <mc:Choice Requires="wpg">
                  <w:drawing>
                    <wp:inline distT="0" distB="0" distL="0" distR="0" wp14:anchorId="1B132C7F" wp14:editId="499ED06A">
                      <wp:extent cx="114300" cy="109727"/>
                      <wp:effectExtent l="0" t="0" r="0" b="0"/>
                      <wp:docPr id="15343" name="Group 15343"/>
                      <wp:cNvGraphicFramePr/>
                      <a:graphic xmlns:a="http://schemas.openxmlformats.org/drawingml/2006/main">
                        <a:graphicData uri="http://schemas.microsoft.com/office/word/2010/wordprocessingGroup">
                          <wpg:wgp>
                            <wpg:cNvGrpSpPr/>
                            <wpg:grpSpPr>
                              <a:xfrm>
                                <a:off x="0" y="0"/>
                                <a:ext cx="114300" cy="109727"/>
                                <a:chOff x="0" y="0"/>
                                <a:chExt cx="114300" cy="109727"/>
                              </a:xfrm>
                            </wpg:grpSpPr>
                            <wps:wsp>
                              <wps:cNvPr id="16328" name="Shape 16328"/>
                              <wps:cNvSpPr/>
                              <wps:spPr>
                                <a:xfrm>
                                  <a:off x="0" y="0"/>
                                  <a:ext cx="9144" cy="103632"/>
                                </a:xfrm>
                                <a:custGeom>
                                  <a:avLst/>
                                  <a:gdLst/>
                                  <a:ahLst/>
                                  <a:cxnLst/>
                                  <a:rect l="0" t="0" r="0" b="0"/>
                                  <a:pathLst>
                                    <a:path w="9144" h="103632">
                                      <a:moveTo>
                                        <a:pt x="0" y="0"/>
                                      </a:moveTo>
                                      <a:lnTo>
                                        <a:pt x="9144" y="0"/>
                                      </a:lnTo>
                                      <a:lnTo>
                                        <a:pt x="9144" y="103632"/>
                                      </a:lnTo>
                                      <a:lnTo>
                                        <a:pt x="0" y="1036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9" name="Shape 16329"/>
                              <wps:cNvSpPr/>
                              <wps:spPr>
                                <a:xfrm>
                                  <a:off x="108204" y="0"/>
                                  <a:ext cx="9144" cy="103632"/>
                                </a:xfrm>
                                <a:custGeom>
                                  <a:avLst/>
                                  <a:gdLst/>
                                  <a:ahLst/>
                                  <a:cxnLst/>
                                  <a:rect l="0" t="0" r="0" b="0"/>
                                  <a:pathLst>
                                    <a:path w="9144" h="103632">
                                      <a:moveTo>
                                        <a:pt x="0" y="0"/>
                                      </a:moveTo>
                                      <a:lnTo>
                                        <a:pt x="9144" y="0"/>
                                      </a:lnTo>
                                      <a:lnTo>
                                        <a:pt x="9144" y="103632"/>
                                      </a:lnTo>
                                      <a:lnTo>
                                        <a:pt x="0" y="1036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0" name="Shape 16330"/>
                              <wps:cNvSpPr/>
                              <wps:spPr>
                                <a:xfrm>
                                  <a:off x="0" y="1036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1" name="Shape 16331"/>
                              <wps:cNvSpPr/>
                              <wps:spPr>
                                <a:xfrm>
                                  <a:off x="6096" y="103632"/>
                                  <a:ext cx="102108" cy="9144"/>
                                </a:xfrm>
                                <a:custGeom>
                                  <a:avLst/>
                                  <a:gdLst/>
                                  <a:ahLst/>
                                  <a:cxnLst/>
                                  <a:rect l="0" t="0" r="0" b="0"/>
                                  <a:pathLst>
                                    <a:path w="102108" h="9144">
                                      <a:moveTo>
                                        <a:pt x="0" y="0"/>
                                      </a:moveTo>
                                      <a:lnTo>
                                        <a:pt x="102108" y="0"/>
                                      </a:lnTo>
                                      <a:lnTo>
                                        <a:pt x="1021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2" name="Shape 16332"/>
                              <wps:cNvSpPr/>
                              <wps:spPr>
                                <a:xfrm>
                                  <a:off x="108204" y="1036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ECDDC07" id="Group 15343" o:spid="_x0000_s1026" style="width:9pt;height:8.65pt;mso-position-horizontal-relative:char;mso-position-vertical-relative:line" coordsize="114300,109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">
                      <v:shape id="Shape 16328" o:spid="_x0000_s1027" style="position:absolute;width:9144;height:103632;visibility:visible;mso-wrap-style:square;v-text-anchor:top" coordsize="9144,103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fVY8QA&#10;AADeAAAADwAAAGRycy9kb3ducmV2LnhtbESPT0sDQQzF70K/wxDBm52xQi1rp0UKBcWD9N897KS7&#10;S3cyy2Rs129vDoK3hPfy3i/L9Rh7c6UsXWIPT1MHhrhOoePGw/GwfVyAkYIcsE9MHn5IYL2a3C2x&#10;CunGO7ruS2M0hKVCD20pQ2Wt1C1FlGkaiFU7pxyx6JobGzLeNDz2dubc3EbsWBtaHGjTUn3Zf0cP&#10;SbbNV/iQl3DIn6e4E3e+JOf9w/349gqm0Fj+zX/X70Hx588z5dV3dAa7+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X1WPEAAAA3gAAAA8AAAAAAAAAAAAAAAAAmAIAAGRycy9k&#10;b3ducmV2LnhtbFBLBQYAAAAABAAEAPUAAACJAwAAAAA=&#10;" path="m,l9144,r,103632l,103632,,e" fillcolor="black" stroked="f" strokeweight="0">
                        <v:stroke miterlimit="83231f" joinstyle="miter"/>
                        <v:path arrowok="t" textboxrect="0,0,9144,103632"/>
                      </v:shape>
                      <v:shape id="Shape 16329" o:spid="_x0000_s1028" style="position:absolute;left:108204;width:9144;height:103632;visibility:visible;mso-wrap-style:square;v-text-anchor:top" coordsize="9144,103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tw+MEA&#10;AADeAAAADwAAAGRycy9kb3ducmV2LnhtbERPTWsCMRC9F/ofwgi91UQFa7dGKQVB8SBqex824+7i&#10;ZrJkUt3+eyMIvc3jfc582ftWXShKE9jCaGhAEZfBNVxZ+D6uXmegJCE7bAOThT8SWC6en+ZYuHDl&#10;PV0OqVI5hKVAC3VKXaG1lDV5lGHoiDN3CtFjyjBW2kW85nDf6rExU+2x4dxQY0dfNZXnw6+3EGRV&#10;7dxG3twxbn/8XszpHIy1L4P+8wNUoj79ix/utcvzp5PxO9zfyTfo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bcPjBAAAA3gAAAA8AAAAAAAAAAAAAAAAAmAIAAGRycy9kb3du&#10;cmV2LnhtbFBLBQYAAAAABAAEAPUAAACGAwAAAAA=&#10;" path="m,l9144,r,103632l,103632,,e" fillcolor="black" stroked="f" strokeweight="0">
                        <v:stroke miterlimit="83231f" joinstyle="miter"/>
                        <v:path arrowok="t" textboxrect="0,0,9144,103632"/>
                      </v:shape>
                      <v:shape id="Shape 16330" o:spid="_x0000_s1029" style="position:absolute;top:103632;width:9144;height:9144;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62jcYA&#10;AADeAAAADwAAAGRycy9kb3ducmV2LnhtbESPQWsCQQyF74L/YYjQm85ai5XVUdpCQQoFtR48xp24&#10;u7iTWWdG3f775lDwlpCX9963WHWuUTcKsfZsYDzKQBEX3tZcGtj/fA5noGJCtth4JgO/FGG17PcW&#10;mFt/5y3ddqlUYsIxRwNVSm2udSwqchhHviWW28kHh0nWUGob8C7mrtHPWTbVDmuWhApb+qioOO+u&#10;zkB7KcPhEu07H6+br1fO1tR9vxjzNOje5qASdekh/v9eW6k/nUwEQHBkBr3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62jcYAAADeAAAADwAAAAAAAAAAAAAAAACYAgAAZHJz&#10;L2Rvd25yZXYueG1sUEsFBgAAAAAEAAQA9QAAAIsDAAAAAA==&#10;" path="m,l9144,r,9144l,9144,,e" fillcolor="black" stroked="f" strokeweight="0">
                        <v:stroke miterlimit="83231f" joinstyle="miter"/>
                        <v:path arrowok="t" textboxrect="0,0,9144,9144"/>
                      </v:shape>
                      <v:shape id="Shape 16331" o:spid="_x0000_s1030" style="position:absolute;left:6096;top:103632;width:102108;height:9144;visibility:visible;mso-wrap-style:square;v-text-anchor:top" coordsize="1021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nMAsIA&#10;AADeAAAADwAAAGRycy9kb3ducmV2LnhtbERP24rCMBB9X/Afwgi+rakVRapRRBB2H2Tx8gFDM7bF&#10;ZlKT2Na/NwuCb3M411ltelOLlpyvLCuYjBMQxLnVFRcKLuf99wKED8gaa8uk4EkeNuvB1wozbTs+&#10;UnsKhYgh7DNUUIbQZFL6vCSDfmwb4shdrTMYInSF1A67GG5qmSbJXBqsODaU2NCupPx2ehgFv38p&#10;zu4PVyX3Nj12s31x8H6r1GjYb5cgAvXhI367f3ScP59OJ/D/TrxBr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2cwCwgAAAN4AAAAPAAAAAAAAAAAAAAAAAJgCAABkcnMvZG93&#10;bnJldi54bWxQSwUGAAAAAAQABAD1AAAAhwMAAAAA&#10;" path="m,l102108,r,9144l,9144,,e" fillcolor="black" stroked="f" strokeweight="0">
                        <v:stroke miterlimit="83231f" joinstyle="miter"/>
                        <v:path arrowok="t" textboxrect="0,0,102108,9144"/>
                      </v:shape>
                      <v:shape id="Shape 16332" o:spid="_x0000_s1031" style="position:absolute;left:108204;top:103632;width:9144;height:9144;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CNYcMA&#10;AADeAAAADwAAAGRycy9kb3ducmV2LnhtbERPS4vCMBC+C/6HMII3TX3gLl2j7AqCCIK6e/A4NrNt&#10;sZnUJGr990YQvM3H95zpvDGVuJLzpWUFg34CgjizuuRcwd/vsvcJwgdkjZVlUnAnD/NZuzXFVNsb&#10;7+i6D7mIIexTVFCEUKdS+qwgg75va+LI/VtnMETocqkd3mK4qeQwSSbSYMmxocCaFgVlp/3FKKjP&#10;uTucvf7h42W7/uBkRc1mrFS303x/gQjUhLf45V7pOH8yGg3h+U68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CNYcMAAADeAAAADwAAAAAAAAAAAAAAAACYAgAAZHJzL2Rv&#10;d25yZXYueG1sUEsFBgAAAAAEAAQA9QAAAIgDAAAAAA==&#10;" path="m,l9144,r,9144l,9144,,e" fillcolor="black" stroked="f" strokeweight="0">
                        <v:stroke miterlimit="83231f" joinstyle="miter"/>
                        <v:path arrowok="t" textboxrect="0,0,9144,9144"/>
                      </v:shape>
                      <w10:anchorlock/>
                    </v:group>
                  </w:pict>
                </mc:Fallback>
              </mc:AlternateContent>
            </w:r>
            <w:r w:rsidRPr="00C46CBF">
              <w:rPr>
                <w:rFonts w:ascii="Times New Roman" w:eastAsia="Times New Roman" w:hAnsi="Times New Roman" w:cs="Times New Roman"/>
                <w:color w:val="auto"/>
                <w:sz w:val="16"/>
              </w:rPr>
              <w:t xml:space="preserve">    Кредитор имеет право передать свои права (требования) по настоящему Договору третьему лицу в соответствии с порядком, установленным действующим законодательством РФ, в том числе лицам, не имеющим лицензии на осуществление банковских операций. При этом Заемщик сохраняет в отношении нового кредитора все права, предоставленные ему в отношении Кредитора в соответствии с федеральными законами. </w:t>
            </w:r>
          </w:p>
          <w:p w14:paraId="7158ED2E" w14:textId="77777777" w:rsidR="00F309B7" w:rsidRPr="00C46CBF" w:rsidRDefault="00A9697D">
            <w:pPr>
              <w:spacing w:line="258" w:lineRule="auto"/>
              <w:ind w:right="83"/>
              <w:jc w:val="both"/>
              <w:rPr>
                <w:color w:val="auto"/>
              </w:rPr>
            </w:pPr>
            <w:r w:rsidRPr="00C46CBF">
              <w:rPr>
                <w:rFonts w:ascii="Times New Roman" w:eastAsia="Times New Roman" w:hAnsi="Times New Roman" w:cs="Times New Roman"/>
                <w:color w:val="auto"/>
                <w:sz w:val="16"/>
              </w:rPr>
              <w:t xml:space="preserve">При уступке прав (требований) по настоящему Договору Кредитор вправе передавать персональные данные заемщика и лиц, предоставивших обеспечение по настоящему Договору, в соответствии с законодательством Российской Федерации о персональных данных. </w:t>
            </w:r>
          </w:p>
          <w:p w14:paraId="7B8FE376" w14:textId="77777777" w:rsidR="00F309B7" w:rsidRPr="00C46CBF" w:rsidRDefault="00A9697D">
            <w:pPr>
              <w:jc w:val="both"/>
              <w:rPr>
                <w:color w:val="auto"/>
              </w:rPr>
            </w:pPr>
            <w:r w:rsidRPr="00C46CBF">
              <w:rPr>
                <w:noProof/>
                <w:color w:val="auto"/>
              </w:rPr>
              <mc:AlternateContent>
                <mc:Choice Requires="wpg">
                  <w:drawing>
                    <wp:inline distT="0" distB="0" distL="0" distR="0" wp14:anchorId="6CAE48E6" wp14:editId="752F89F3">
                      <wp:extent cx="114300" cy="115825"/>
                      <wp:effectExtent l="0" t="0" r="0" b="0"/>
                      <wp:docPr id="15344" name="Group 15344"/>
                      <wp:cNvGraphicFramePr/>
                      <a:graphic xmlns:a="http://schemas.openxmlformats.org/drawingml/2006/main">
                        <a:graphicData uri="http://schemas.microsoft.com/office/word/2010/wordprocessingGroup">
                          <wpg:wgp>
                            <wpg:cNvGrpSpPr/>
                            <wpg:grpSpPr>
                              <a:xfrm>
                                <a:off x="0" y="0"/>
                                <a:ext cx="114300" cy="115825"/>
                                <a:chOff x="0" y="0"/>
                                <a:chExt cx="114300" cy="115825"/>
                              </a:xfrm>
                            </wpg:grpSpPr>
                            <wps:wsp>
                              <wps:cNvPr id="16333" name="Shape 1633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4" name="Shape 16334"/>
                              <wps:cNvSpPr/>
                              <wps:spPr>
                                <a:xfrm>
                                  <a:off x="6096" y="0"/>
                                  <a:ext cx="102108" cy="9144"/>
                                </a:xfrm>
                                <a:custGeom>
                                  <a:avLst/>
                                  <a:gdLst/>
                                  <a:ahLst/>
                                  <a:cxnLst/>
                                  <a:rect l="0" t="0" r="0" b="0"/>
                                  <a:pathLst>
                                    <a:path w="102108" h="9144">
                                      <a:moveTo>
                                        <a:pt x="0" y="0"/>
                                      </a:moveTo>
                                      <a:lnTo>
                                        <a:pt x="102108" y="0"/>
                                      </a:lnTo>
                                      <a:lnTo>
                                        <a:pt x="1021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5" name="Shape 16335"/>
                              <wps:cNvSpPr/>
                              <wps:spPr>
                                <a:xfrm>
                                  <a:off x="10820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6" name="Shape 16336"/>
                              <wps:cNvSpPr/>
                              <wps:spPr>
                                <a:xfrm>
                                  <a:off x="0" y="6097"/>
                                  <a:ext cx="9144" cy="103632"/>
                                </a:xfrm>
                                <a:custGeom>
                                  <a:avLst/>
                                  <a:gdLst/>
                                  <a:ahLst/>
                                  <a:cxnLst/>
                                  <a:rect l="0" t="0" r="0" b="0"/>
                                  <a:pathLst>
                                    <a:path w="9144" h="103632">
                                      <a:moveTo>
                                        <a:pt x="0" y="0"/>
                                      </a:moveTo>
                                      <a:lnTo>
                                        <a:pt x="9144" y="0"/>
                                      </a:lnTo>
                                      <a:lnTo>
                                        <a:pt x="9144" y="103632"/>
                                      </a:lnTo>
                                      <a:lnTo>
                                        <a:pt x="0" y="1036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7" name="Shape 16337"/>
                              <wps:cNvSpPr/>
                              <wps:spPr>
                                <a:xfrm>
                                  <a:off x="108204" y="6097"/>
                                  <a:ext cx="9144" cy="103632"/>
                                </a:xfrm>
                                <a:custGeom>
                                  <a:avLst/>
                                  <a:gdLst/>
                                  <a:ahLst/>
                                  <a:cxnLst/>
                                  <a:rect l="0" t="0" r="0" b="0"/>
                                  <a:pathLst>
                                    <a:path w="9144" h="103632">
                                      <a:moveTo>
                                        <a:pt x="0" y="0"/>
                                      </a:moveTo>
                                      <a:lnTo>
                                        <a:pt x="9144" y="0"/>
                                      </a:lnTo>
                                      <a:lnTo>
                                        <a:pt x="9144" y="103632"/>
                                      </a:lnTo>
                                      <a:lnTo>
                                        <a:pt x="0" y="1036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8" name="Shape 16338"/>
                              <wps:cNvSpPr/>
                              <wps:spPr>
                                <a:xfrm>
                                  <a:off x="0" y="1097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9" name="Shape 16339"/>
                              <wps:cNvSpPr/>
                              <wps:spPr>
                                <a:xfrm>
                                  <a:off x="6096" y="109729"/>
                                  <a:ext cx="102108" cy="9144"/>
                                </a:xfrm>
                                <a:custGeom>
                                  <a:avLst/>
                                  <a:gdLst/>
                                  <a:ahLst/>
                                  <a:cxnLst/>
                                  <a:rect l="0" t="0" r="0" b="0"/>
                                  <a:pathLst>
                                    <a:path w="102108" h="9144">
                                      <a:moveTo>
                                        <a:pt x="0" y="0"/>
                                      </a:moveTo>
                                      <a:lnTo>
                                        <a:pt x="102108" y="0"/>
                                      </a:lnTo>
                                      <a:lnTo>
                                        <a:pt x="1021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0" name="Shape 16340"/>
                              <wps:cNvSpPr/>
                              <wps:spPr>
                                <a:xfrm>
                                  <a:off x="108204" y="1097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0BCF21F" id="Group 15344" o:spid="_x0000_s1026" style="width:9pt;height:9.1pt;mso-position-horizontal-relative:char;mso-position-vertical-relative:line" coordsize="114300,115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">
                      <v:shape id="Shape 16333" o:spid="_x0000_s1027" style="position:absolute;width:9144;height:9144;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wo+sQA&#10;AADeAAAADwAAAGRycy9kb3ducmV2LnhtbERPTWvCQBC9F/wPywje6kZTrEQ3ooWCCIVWPXgcs2MS&#10;zM7G3Y2m/75bKPQ2j/c5y1VvGnEn52vLCibjBARxYXXNpYLj4f15DsIHZI2NZVLwTR5W+eBpiZm2&#10;D/6i+z6UIoawz1BBFUKbSemLigz6sW2JI3exzmCI0JVSO3zEcNPIaZLMpMGaY0OFLb1VVFz3nVHQ&#10;3kp3unm94XP3uXvlZEv9x4tSo2G/XoAI1Id/8Z97q+P8WZqm8PtOvEH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sKPrEAAAA3gAAAA8AAAAAAAAAAAAAAAAAmAIAAGRycy9k&#10;b3ducmV2LnhtbFBLBQYAAAAABAAEAPUAAACJAwAAAAA=&#10;" path="m,l9144,r,9144l,9144,,e" fillcolor="black" stroked="f" strokeweight="0">
                        <v:stroke miterlimit="83231f" joinstyle="miter"/>
                        <v:path arrowok="t" textboxrect="0,0,9144,9144"/>
                      </v:shape>
                      <v:shape id="Shape 16334" o:spid="_x0000_s1028" style="position:absolute;left:6096;width:102108;height:9144;visibility:visible;mso-wrap-style:square;v-text-anchor:top" coordsize="1021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5vmsMA&#10;AADeAAAADwAAAGRycy9kb3ducmV2LnhtbERP24rCMBB9X/Afwgi+ral1FalGEUHQh2Xx8gFDM7bF&#10;ZlKT2Na/NwsL+zaHc53Vpje1aMn5yrKCyTgBQZxbXXGh4HrZfy5A+ICssbZMCl7kYbMefKww07bj&#10;E7XnUIgYwj5DBWUITSalz0sy6Me2IY7czTqDIUJXSO2wi+GmlmmSzKXBimNDiQ3tSsrv56dRcPxJ&#10;cfZ4uip5tOmpm+2Lb++3So2G/XYJIlAf/sV/7oOO8+fT6Rf8vhNvkO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q5vmsMAAADeAAAADwAAAAAAAAAAAAAAAACYAgAAZHJzL2Rv&#10;d25yZXYueG1sUEsFBgAAAAAEAAQA9QAAAIgDAAAAAA==&#10;" path="m,l102108,r,9144l,9144,,e" fillcolor="black" stroked="f" strokeweight="0">
                        <v:stroke miterlimit="83231f" joinstyle="miter"/>
                        <v:path arrowok="t" textboxrect="0,0,102108,9144"/>
                      </v:shape>
                      <v:shape id="Shape 16335" o:spid="_x0000_s1029" style="position:absolute;left:108204;width:9144;height:9144;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kVFcUA&#10;AADeAAAADwAAAGRycy9kb3ducmV2LnhtbERPS2vCQBC+C/6HZYTedNP6aIluQlsoSEGwqQeP0+yY&#10;hGZn4+6q8d93BaG3+fies8p704ozOd9YVvA4SUAQl1Y3XCnYfX+MX0D4gKyxtUwKruQhz4aDFaba&#10;XviLzkWoRAxhn6KCOoQuldKXNRn0E9sRR+5gncEQoaukdniJ4aaVT0mykAYbjg01dvReU/lbnIyC&#10;7li5/dHrN/45bT+fOVlTv5kp9TDqX5cgAvXhX3x3r3Wcv5hO53B7J94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SRUVxQAAAN4AAAAPAAAAAAAAAAAAAAAAAJgCAABkcnMv&#10;ZG93bnJldi54bWxQSwUGAAAAAAQABAD1AAAAigMAAAAA&#10;" path="m,l9144,r,9144l,9144,,e" fillcolor="black" stroked="f" strokeweight="0">
                        <v:stroke miterlimit="83231f" joinstyle="miter"/>
                        <v:path arrowok="t" textboxrect="0,0,9144,9144"/>
                      </v:shape>
                      <v:shape id="Shape 16336" o:spid="_x0000_s1030" style="position:absolute;top:6097;width:9144;height:103632;visibility:visible;mso-wrap-style:square;v-text-anchor:top" coordsize="9144,103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1yV8EA&#10;AADeAAAADwAAAGRycy9kb3ducmV2LnhtbERPTWsCMRC9F/ofwhS81cQKa9kaRQqC0oOo7X3YjLuL&#10;m8mSibr9901B8DaP9znz5eA7daUobWALk7EBRVwF13Jt4fu4fn0HJQnZYReYLPySwHLx/DTH0oUb&#10;7+l6SLXKISwlWmhS6kutpWrIo4xDT5y5U4geU4ax1i7iLYf7Tr8ZU2iPLeeGBnv6bKg6Hy7eQpB1&#10;vXNbmblj/PrxezGnczDWjl6G1QeoREN6iO/ujcvzi+m0gP938g16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4dclfBAAAA3gAAAA8AAAAAAAAAAAAAAAAAmAIAAGRycy9kb3du&#10;cmV2LnhtbFBLBQYAAAAABAAEAPUAAACGAwAAAAA=&#10;" path="m,l9144,r,103632l,103632,,e" fillcolor="black" stroked="f" strokeweight="0">
                        <v:stroke miterlimit="83231f" joinstyle="miter"/>
                        <v:path arrowok="t" textboxrect="0,0,9144,103632"/>
                      </v:shape>
                      <v:shape id="Shape 16337" o:spid="_x0000_s1031" style="position:absolute;left:108204;top:6097;width:9144;height:103632;visibility:visible;mso-wrap-style:square;v-text-anchor:top" coordsize="9144,103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HXzMEA&#10;AADeAAAADwAAAGRycy9kb3ducmV2LnhtbERPS2sCMRC+F/ofwgi91UQFLatRpCC0eBAfvQ+bcXdx&#10;M1kyUbf/3giF3ubje85i1ftW3ShKE9jCaGhAEZfBNVxZOB037x+gJCE7bAOThV8SWC1fXxZYuHDn&#10;Pd0OqVI5hKVAC3VKXaG1lDV5lGHoiDN3DtFjyjBW2kW853Df6rExU+2x4dxQY0efNZWXw9VbCLKp&#10;du5bZu4Ytz9+L+Z8Ccbat0G/noNK1Kd/8Z/7y+X508lkBs938g16+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R18zBAAAA3gAAAA8AAAAAAAAAAAAAAAAAmAIAAGRycy9kb3du&#10;cmV2LnhtbFBLBQYAAAAABAAEAPUAAACGAwAAAAA=&#10;" path="m,l9144,r,103632l,103632,,e" fillcolor="black" stroked="f" strokeweight="0">
                        <v:stroke miterlimit="83231f" joinstyle="miter"/>
                        <v:path arrowok="t" textboxrect="0,0,9144,103632"/>
                      </v:shape>
                      <v:shape id="Shape 16338" o:spid="_x0000_s1032" style="position:absolute;top:109729;width:9144;height:9144;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i6i8YA&#10;AADeAAAADwAAAGRycy9kb3ducmV2LnhtbESPQWsCQQyF74L/YYjQm85ai5XVUdpCQQoFtR48xp24&#10;u7iTWWdG3f775lDwlvBe3vuyWHWuUTcKsfZsYDzKQBEX3tZcGtj/fA5noGJCtth4JgO/FGG17PcW&#10;mFt/5y3ddqlUEsIxRwNVSm2udSwqchhHviUW7eSDwyRrKLUNeJdw1+jnLJtqhzVLQ4UtfVRUnHdX&#10;Z6C9lOFwifadj9fN1ytna+q+X4x5GnRvc1CJuvQw/1+vreBPJxPhlXdkBr3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Ei6i8YAAADeAAAADwAAAAAAAAAAAAAAAACYAgAAZHJz&#10;L2Rvd25yZXYueG1sUEsFBgAAAAAEAAQA9QAAAIsDAAAAAA==&#10;" path="m,l9144,r,9144l,9144,,e" fillcolor="black" stroked="f" strokeweight="0">
                        <v:stroke miterlimit="83231f" joinstyle="miter"/>
                        <v:path arrowok="t" textboxrect="0,0,9144,9144"/>
                      </v:shape>
                      <v:shape id="Shape 16339" o:spid="_x0000_s1033" style="position:absolute;left:6096;top:109729;width:102108;height:9144;visibility:visible;mso-wrap-style:square;v-text-anchor:top" coordsize="1021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ABMMA&#10;AADeAAAADwAAAGRycy9kb3ducmV2LnhtbERP24rCMBB9F/Yfwiz4pulWFLdrFFkQ9EHEywcMzWxb&#10;tpnUJLb1740g+DaHc53Fqje1aMn5yrKCr3ECgji3uuJCweW8Gc1B+ICssbZMCu7kYbX8GCww07bj&#10;I7WnUIgYwj5DBWUITSalz0sy6Me2IY7cn3UGQ4SukNphF8NNLdMkmUmDFceGEhv6LSn/P92Mgt0h&#10;xen15qrk2qbHbrop9t6vlRp+9usfEIH68Ba/3Fsd588mk294vhNv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ABMMAAADeAAAADwAAAAAAAAAAAAAAAACYAgAAZHJzL2Rv&#10;d25yZXYueG1sUEsFBgAAAAAEAAQA9QAAAIgDAAAAAA==&#10;" path="m,l102108,r,9144l,9144,,e" fillcolor="black" stroked="f" strokeweight="0">
                        <v:stroke miterlimit="83231f" joinstyle="miter"/>
                        <v:path arrowok="t" textboxrect="0,0,102108,9144"/>
                      </v:shape>
                      <v:shape id="Shape 16340" o:spid="_x0000_s1034" style="position:absolute;left:108204;top:109729;width:9144;height:9144;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F8MYA&#10;AADeAAAADwAAAGRycy9kb3ducmV2LnhtbESPQWsCQQyF7wX/wxChN53VipXVUVqhIIWCWg8e407c&#10;XdzJrDOjbv99cyj0lpCX9963WHWuUXcKsfZsYDTMQBEX3tZcGjh8fwxmoGJCtth4JgM/FGG17D0t&#10;MLf+wTu671OpxIRjjgaqlNpc61hU5DAOfUsst7MPDpOsodQ24EPMXaPHWTbVDmuWhApbWldUXPY3&#10;Z6C9luF4jfadT7ft5ytnG+q+JsY897u3OahEXfoX/31vrNSfvkwEQHBkBr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jF8MYAAADeAAAADwAAAAAAAAAAAAAAAACYAgAAZHJz&#10;L2Rvd25yZXYueG1sUEsFBgAAAAAEAAQA9QAAAIsDAAAAAA==&#10;" path="m,l9144,r,9144l,9144,,e" fillcolor="black" stroked="f" strokeweight="0">
                        <v:stroke miterlimit="83231f" joinstyle="miter"/>
                        <v:path arrowok="t" textboxrect="0,0,9144,9144"/>
                      </v:shape>
                      <w10:anchorlock/>
                    </v:group>
                  </w:pict>
                </mc:Fallback>
              </mc:AlternateContent>
            </w:r>
            <w:r w:rsidRPr="00C46CBF">
              <w:rPr>
                <w:rFonts w:ascii="Times New Roman" w:eastAsia="Times New Roman" w:hAnsi="Times New Roman" w:cs="Times New Roman"/>
                <w:color w:val="auto"/>
                <w:sz w:val="16"/>
              </w:rPr>
              <w:t xml:space="preserve">    Кредитор не имеет право передать свои права (требования) по настоящему Договору третьему лицу </w:t>
            </w:r>
            <w:r w:rsidRPr="00C46CBF">
              <w:rPr>
                <w:rFonts w:ascii="Times New Roman" w:eastAsia="Times New Roman" w:hAnsi="Times New Roman" w:cs="Times New Roman"/>
                <w:i/>
                <w:color w:val="auto"/>
                <w:sz w:val="16"/>
              </w:rPr>
              <w:t xml:space="preserve">(выбранный вариант отметить </w:t>
            </w:r>
            <w:r w:rsidRPr="00C46CBF">
              <w:rPr>
                <w:rFonts w:ascii="Times New Roman" w:eastAsia="Times New Roman" w:hAnsi="Times New Roman" w:cs="Times New Roman"/>
                <w:color w:val="auto"/>
                <w:sz w:val="16"/>
              </w:rPr>
              <w:t>«V»</w:t>
            </w:r>
            <w:r w:rsidRPr="00C46CBF">
              <w:rPr>
                <w:rFonts w:ascii="Times New Roman" w:eastAsia="Times New Roman" w:hAnsi="Times New Roman" w:cs="Times New Roman"/>
                <w:i/>
                <w:color w:val="auto"/>
                <w:sz w:val="16"/>
              </w:rPr>
              <w:t xml:space="preserve">) </w:t>
            </w:r>
          </w:p>
        </w:tc>
      </w:tr>
    </w:tbl>
    <w:p w14:paraId="1CDC6804" w14:textId="77777777" w:rsidR="00F309B7" w:rsidRPr="00C46CBF" w:rsidRDefault="00F309B7">
      <w:pPr>
        <w:spacing w:after="0"/>
        <w:ind w:left="-994" w:right="47"/>
        <w:rPr>
          <w:color w:val="auto"/>
        </w:rPr>
      </w:pPr>
    </w:p>
    <w:tbl>
      <w:tblPr>
        <w:tblStyle w:val="TableGrid"/>
        <w:tblW w:w="10382" w:type="dxa"/>
        <w:tblInd w:w="-41" w:type="dxa"/>
        <w:tblCellMar>
          <w:top w:w="6" w:type="dxa"/>
        </w:tblCellMar>
        <w:tblLook w:val="04A0" w:firstRow="1" w:lastRow="0" w:firstColumn="1" w:lastColumn="0" w:noHBand="0" w:noVBand="1"/>
      </w:tblPr>
      <w:tblGrid>
        <w:gridCol w:w="711"/>
        <w:gridCol w:w="176"/>
        <w:gridCol w:w="2156"/>
        <w:gridCol w:w="645"/>
        <w:gridCol w:w="6694"/>
      </w:tblGrid>
      <w:tr w:rsidR="00C46CBF" w:rsidRPr="00C46CBF" w14:paraId="190D88F7" w14:textId="77777777" w:rsidTr="007A4F75">
        <w:trPr>
          <w:trHeight w:val="929"/>
        </w:trPr>
        <w:tc>
          <w:tcPr>
            <w:tcW w:w="711" w:type="dxa"/>
            <w:tcBorders>
              <w:top w:val="single" w:sz="4" w:space="0" w:color="000000"/>
              <w:left w:val="single" w:sz="4" w:space="0" w:color="000000"/>
              <w:bottom w:val="single" w:sz="4" w:space="0" w:color="000000"/>
              <w:right w:val="single" w:sz="4" w:space="0" w:color="000000"/>
            </w:tcBorders>
          </w:tcPr>
          <w:p w14:paraId="4E8F1D3F" w14:textId="77777777" w:rsidR="00F309B7" w:rsidRPr="00C46CBF" w:rsidRDefault="00A9697D">
            <w:pPr>
              <w:ind w:left="108"/>
              <w:rPr>
                <w:color w:val="auto"/>
              </w:rPr>
            </w:pPr>
            <w:r w:rsidRPr="00C46CBF">
              <w:rPr>
                <w:rFonts w:ascii="Times New Roman" w:eastAsia="Times New Roman" w:hAnsi="Times New Roman" w:cs="Times New Roman"/>
                <w:color w:val="auto"/>
                <w:sz w:val="16"/>
              </w:rPr>
              <w:t xml:space="preserve">14 </w:t>
            </w:r>
          </w:p>
        </w:tc>
        <w:tc>
          <w:tcPr>
            <w:tcW w:w="2977" w:type="dxa"/>
            <w:gridSpan w:val="3"/>
            <w:tcBorders>
              <w:top w:val="single" w:sz="4" w:space="0" w:color="000000"/>
              <w:left w:val="single" w:sz="4" w:space="0" w:color="000000"/>
              <w:bottom w:val="single" w:sz="4" w:space="0" w:color="000000"/>
              <w:right w:val="single" w:sz="4" w:space="0" w:color="000000"/>
            </w:tcBorders>
          </w:tcPr>
          <w:p w14:paraId="6361D1C7" w14:textId="77777777" w:rsidR="00F309B7" w:rsidRPr="00C46CBF" w:rsidRDefault="00A9697D">
            <w:pPr>
              <w:ind w:left="108"/>
              <w:jc w:val="both"/>
              <w:rPr>
                <w:color w:val="auto"/>
              </w:rPr>
            </w:pPr>
            <w:r w:rsidRPr="00C46CBF">
              <w:rPr>
                <w:rFonts w:ascii="Times New Roman" w:eastAsia="Times New Roman" w:hAnsi="Times New Roman" w:cs="Times New Roman"/>
                <w:color w:val="auto"/>
                <w:sz w:val="16"/>
              </w:rPr>
              <w:t xml:space="preserve">Согласие заемщика с общими условиями договора. </w:t>
            </w:r>
          </w:p>
        </w:tc>
        <w:tc>
          <w:tcPr>
            <w:tcW w:w="6694" w:type="dxa"/>
            <w:tcBorders>
              <w:top w:val="single" w:sz="4" w:space="0" w:color="000000"/>
              <w:left w:val="single" w:sz="4" w:space="0" w:color="000000"/>
              <w:bottom w:val="single" w:sz="4" w:space="0" w:color="000000"/>
              <w:right w:val="single" w:sz="4" w:space="0" w:color="000000"/>
            </w:tcBorders>
          </w:tcPr>
          <w:p w14:paraId="3AB99B9B" w14:textId="77777777" w:rsidR="00F309B7" w:rsidRPr="00C46CBF" w:rsidRDefault="00A9697D">
            <w:pPr>
              <w:spacing w:line="245" w:lineRule="auto"/>
              <w:ind w:left="108" w:right="110"/>
              <w:jc w:val="both"/>
              <w:rPr>
                <w:color w:val="auto"/>
              </w:rPr>
            </w:pPr>
            <w:r w:rsidRPr="00C46CBF">
              <w:rPr>
                <w:rFonts w:ascii="Times New Roman" w:eastAsia="Times New Roman" w:hAnsi="Times New Roman" w:cs="Times New Roman"/>
                <w:color w:val="auto"/>
                <w:sz w:val="16"/>
              </w:rPr>
              <w:t xml:space="preserve">14.1. Подписывая настоящий Договор, Заемщик подтверждает, что предварительно ознакомлен и согласен с Общими условиями Договора, размещенными на официальном сайте Кредитора в сети Интернет www.rostfinance.ru. </w:t>
            </w:r>
          </w:p>
          <w:p w14:paraId="7D935AC1" w14:textId="77777777" w:rsidR="00F309B7" w:rsidRPr="00C46CBF" w:rsidRDefault="00A9697D">
            <w:pPr>
              <w:ind w:left="108"/>
              <w:rPr>
                <w:color w:val="auto"/>
              </w:rPr>
            </w:pPr>
            <w:r w:rsidRPr="00C46CBF">
              <w:rPr>
                <w:rFonts w:ascii="Times New Roman" w:eastAsia="Times New Roman" w:hAnsi="Times New Roman" w:cs="Times New Roman"/>
                <w:color w:val="auto"/>
                <w:sz w:val="16"/>
              </w:rPr>
              <w:t xml:space="preserve">14.2. Все термины, используемые в Индивидуальных условиях Договора, имеют значения, что и в Общих условиях Договора. </w:t>
            </w:r>
          </w:p>
        </w:tc>
      </w:tr>
      <w:tr w:rsidR="00C46CBF" w:rsidRPr="00C46CBF" w14:paraId="3F4E0225" w14:textId="77777777" w:rsidTr="007A4F75">
        <w:trPr>
          <w:trHeight w:val="1114"/>
        </w:trPr>
        <w:tc>
          <w:tcPr>
            <w:tcW w:w="711" w:type="dxa"/>
            <w:tcBorders>
              <w:top w:val="single" w:sz="4" w:space="0" w:color="000000"/>
              <w:left w:val="single" w:sz="4" w:space="0" w:color="000000"/>
              <w:bottom w:val="single" w:sz="4" w:space="0" w:color="000000"/>
              <w:right w:val="single" w:sz="4" w:space="0" w:color="000000"/>
            </w:tcBorders>
          </w:tcPr>
          <w:p w14:paraId="374C201B" w14:textId="77777777" w:rsidR="00F309B7" w:rsidRPr="00C46CBF" w:rsidRDefault="00A9697D">
            <w:pPr>
              <w:ind w:left="108"/>
              <w:rPr>
                <w:color w:val="auto"/>
              </w:rPr>
            </w:pPr>
            <w:r w:rsidRPr="00C46CBF">
              <w:rPr>
                <w:rFonts w:ascii="Times New Roman" w:eastAsia="Times New Roman" w:hAnsi="Times New Roman" w:cs="Times New Roman"/>
                <w:color w:val="auto"/>
                <w:sz w:val="16"/>
              </w:rPr>
              <w:t xml:space="preserve">15 </w:t>
            </w:r>
          </w:p>
        </w:tc>
        <w:tc>
          <w:tcPr>
            <w:tcW w:w="2977" w:type="dxa"/>
            <w:gridSpan w:val="3"/>
            <w:tcBorders>
              <w:top w:val="single" w:sz="4" w:space="0" w:color="000000"/>
              <w:left w:val="single" w:sz="4" w:space="0" w:color="000000"/>
              <w:bottom w:val="single" w:sz="4" w:space="0" w:color="000000"/>
              <w:right w:val="single" w:sz="4" w:space="0" w:color="000000"/>
            </w:tcBorders>
          </w:tcPr>
          <w:p w14:paraId="7E78845F" w14:textId="77777777" w:rsidR="00F309B7" w:rsidRPr="00C46CBF" w:rsidRDefault="00A9697D">
            <w:pPr>
              <w:ind w:left="108" w:right="106"/>
              <w:jc w:val="both"/>
              <w:rPr>
                <w:color w:val="auto"/>
              </w:rPr>
            </w:pPr>
            <w:r w:rsidRPr="00C46CBF">
              <w:rPr>
                <w:rFonts w:ascii="Times New Roman" w:eastAsia="Times New Roman" w:hAnsi="Times New Roman" w:cs="Times New Roman"/>
                <w:color w:val="auto"/>
                <w:sz w:val="16"/>
              </w:rPr>
              <w:t xml:space="preserve">Услуги, оказываемые кредитором заемщику за отдельную плату и необходимые для заключения договора, их цена или порядок ее определения, а также согласие заемщика на оказание таких услуг </w:t>
            </w:r>
          </w:p>
        </w:tc>
        <w:tc>
          <w:tcPr>
            <w:tcW w:w="6694" w:type="dxa"/>
            <w:tcBorders>
              <w:top w:val="single" w:sz="4" w:space="0" w:color="000000"/>
              <w:left w:val="single" w:sz="4" w:space="0" w:color="000000"/>
              <w:bottom w:val="single" w:sz="4" w:space="0" w:color="000000"/>
              <w:right w:val="single" w:sz="4" w:space="0" w:color="000000"/>
            </w:tcBorders>
          </w:tcPr>
          <w:p w14:paraId="707B252C" w14:textId="77777777" w:rsidR="00F309B7" w:rsidRPr="00C46CBF" w:rsidRDefault="00A9697D">
            <w:pPr>
              <w:ind w:left="108"/>
              <w:rPr>
                <w:color w:val="auto"/>
              </w:rPr>
            </w:pPr>
            <w:r w:rsidRPr="00C46CBF">
              <w:rPr>
                <w:rFonts w:ascii="Times New Roman" w:eastAsia="Times New Roman" w:hAnsi="Times New Roman" w:cs="Times New Roman"/>
                <w:color w:val="auto"/>
                <w:sz w:val="16"/>
              </w:rPr>
              <w:t xml:space="preserve">Не применимо. </w:t>
            </w:r>
          </w:p>
        </w:tc>
      </w:tr>
      <w:tr w:rsidR="00C46CBF" w:rsidRPr="00C46CBF" w14:paraId="5AB691D7" w14:textId="77777777" w:rsidTr="007A4F75">
        <w:trPr>
          <w:trHeight w:val="7957"/>
        </w:trPr>
        <w:tc>
          <w:tcPr>
            <w:tcW w:w="711" w:type="dxa"/>
            <w:tcBorders>
              <w:top w:val="single" w:sz="4" w:space="0" w:color="000000"/>
              <w:left w:val="single" w:sz="4" w:space="0" w:color="000000"/>
              <w:bottom w:val="single" w:sz="4" w:space="0" w:color="000000"/>
              <w:right w:val="single" w:sz="4" w:space="0" w:color="000000"/>
            </w:tcBorders>
          </w:tcPr>
          <w:p w14:paraId="2EB51458" w14:textId="77777777" w:rsidR="00F309B7" w:rsidRPr="00C46CBF" w:rsidRDefault="00A9697D">
            <w:pPr>
              <w:spacing w:after="264"/>
              <w:ind w:left="108"/>
              <w:rPr>
                <w:color w:val="auto"/>
              </w:rPr>
            </w:pPr>
            <w:r w:rsidRPr="00C46CBF">
              <w:rPr>
                <w:rFonts w:ascii="Times New Roman" w:eastAsia="Times New Roman" w:hAnsi="Times New Roman" w:cs="Times New Roman"/>
                <w:color w:val="auto"/>
                <w:sz w:val="16"/>
              </w:rPr>
              <w:lastRenderedPageBreak/>
              <w:t xml:space="preserve">16 </w:t>
            </w:r>
          </w:p>
          <w:p w14:paraId="73DA31B5" w14:textId="77777777" w:rsidR="00F309B7" w:rsidRPr="00C46CBF" w:rsidRDefault="00A9697D">
            <w:pPr>
              <w:spacing w:after="262"/>
              <w:ind w:left="108"/>
              <w:rPr>
                <w:color w:val="auto"/>
              </w:rPr>
            </w:pPr>
            <w:r w:rsidRPr="00C46CBF">
              <w:rPr>
                <w:rFonts w:ascii="Times New Roman" w:eastAsia="Times New Roman" w:hAnsi="Times New Roman" w:cs="Times New Roman"/>
                <w:color w:val="auto"/>
                <w:sz w:val="16"/>
              </w:rPr>
              <w:t xml:space="preserve"> </w:t>
            </w:r>
          </w:p>
          <w:p w14:paraId="14B1E05F" w14:textId="77777777" w:rsidR="00F309B7" w:rsidRPr="00C46CBF" w:rsidRDefault="00A9697D">
            <w:pPr>
              <w:spacing w:after="262"/>
              <w:ind w:left="108"/>
              <w:rPr>
                <w:color w:val="auto"/>
              </w:rPr>
            </w:pPr>
            <w:r w:rsidRPr="00C46CBF">
              <w:rPr>
                <w:rFonts w:ascii="Times New Roman" w:eastAsia="Times New Roman" w:hAnsi="Times New Roman" w:cs="Times New Roman"/>
                <w:color w:val="auto"/>
                <w:sz w:val="16"/>
              </w:rPr>
              <w:t xml:space="preserve"> </w:t>
            </w:r>
          </w:p>
          <w:p w14:paraId="06F95A7B" w14:textId="77777777" w:rsidR="00F309B7" w:rsidRPr="00C46CBF" w:rsidRDefault="00A9697D">
            <w:pPr>
              <w:spacing w:after="264"/>
              <w:ind w:left="108"/>
              <w:rPr>
                <w:color w:val="auto"/>
              </w:rPr>
            </w:pPr>
            <w:r w:rsidRPr="00C46CBF">
              <w:rPr>
                <w:rFonts w:ascii="Times New Roman" w:eastAsia="Times New Roman" w:hAnsi="Times New Roman" w:cs="Times New Roman"/>
                <w:color w:val="auto"/>
                <w:sz w:val="16"/>
              </w:rPr>
              <w:t xml:space="preserve"> </w:t>
            </w:r>
          </w:p>
          <w:p w14:paraId="2710DC7A" w14:textId="77777777" w:rsidR="00F309B7" w:rsidRPr="00C46CBF" w:rsidRDefault="00A9697D">
            <w:pPr>
              <w:spacing w:after="263"/>
              <w:ind w:left="108"/>
              <w:rPr>
                <w:color w:val="auto"/>
              </w:rPr>
            </w:pPr>
            <w:r w:rsidRPr="00C46CBF">
              <w:rPr>
                <w:rFonts w:ascii="Times New Roman" w:eastAsia="Times New Roman" w:hAnsi="Times New Roman" w:cs="Times New Roman"/>
                <w:color w:val="auto"/>
                <w:sz w:val="16"/>
              </w:rPr>
              <w:t xml:space="preserve"> </w:t>
            </w:r>
          </w:p>
          <w:p w14:paraId="4CE70C36" w14:textId="77777777" w:rsidR="00F309B7" w:rsidRPr="00C46CBF" w:rsidRDefault="00A9697D">
            <w:pPr>
              <w:spacing w:after="262"/>
              <w:ind w:left="108"/>
              <w:rPr>
                <w:color w:val="auto"/>
              </w:rPr>
            </w:pPr>
            <w:r w:rsidRPr="00C46CBF">
              <w:rPr>
                <w:rFonts w:ascii="Times New Roman" w:eastAsia="Times New Roman" w:hAnsi="Times New Roman" w:cs="Times New Roman"/>
                <w:color w:val="auto"/>
                <w:sz w:val="16"/>
              </w:rPr>
              <w:t xml:space="preserve"> </w:t>
            </w:r>
          </w:p>
          <w:p w14:paraId="56CC4FEE" w14:textId="77777777" w:rsidR="00F309B7" w:rsidRPr="00C46CBF" w:rsidRDefault="00A9697D">
            <w:pPr>
              <w:spacing w:after="264"/>
              <w:ind w:left="108"/>
              <w:rPr>
                <w:color w:val="auto"/>
              </w:rPr>
            </w:pPr>
            <w:r w:rsidRPr="00C46CBF">
              <w:rPr>
                <w:rFonts w:ascii="Times New Roman" w:eastAsia="Times New Roman" w:hAnsi="Times New Roman" w:cs="Times New Roman"/>
                <w:color w:val="auto"/>
                <w:sz w:val="16"/>
              </w:rPr>
              <w:t xml:space="preserve"> </w:t>
            </w:r>
          </w:p>
          <w:p w14:paraId="77232EE8" w14:textId="77777777" w:rsidR="00F309B7" w:rsidRPr="00C46CBF" w:rsidRDefault="00A9697D">
            <w:pPr>
              <w:spacing w:after="262"/>
              <w:ind w:left="108"/>
              <w:rPr>
                <w:color w:val="auto"/>
              </w:rPr>
            </w:pPr>
            <w:r w:rsidRPr="00C46CBF">
              <w:rPr>
                <w:rFonts w:ascii="Times New Roman" w:eastAsia="Times New Roman" w:hAnsi="Times New Roman" w:cs="Times New Roman"/>
                <w:color w:val="auto"/>
                <w:sz w:val="16"/>
              </w:rPr>
              <w:t xml:space="preserve"> </w:t>
            </w:r>
          </w:p>
          <w:p w14:paraId="1BCB6522" w14:textId="77777777" w:rsidR="00F309B7" w:rsidRPr="00C46CBF" w:rsidRDefault="00A9697D">
            <w:pPr>
              <w:spacing w:after="262"/>
              <w:ind w:left="108"/>
              <w:rPr>
                <w:color w:val="auto"/>
              </w:rPr>
            </w:pPr>
            <w:r w:rsidRPr="00C46CBF">
              <w:rPr>
                <w:rFonts w:ascii="Times New Roman" w:eastAsia="Times New Roman" w:hAnsi="Times New Roman" w:cs="Times New Roman"/>
                <w:color w:val="auto"/>
                <w:sz w:val="16"/>
              </w:rPr>
              <w:t xml:space="preserve"> </w:t>
            </w:r>
          </w:p>
          <w:p w14:paraId="64F37DB9" w14:textId="77777777" w:rsidR="00F309B7" w:rsidRPr="00C46CBF" w:rsidRDefault="00A9697D">
            <w:pPr>
              <w:spacing w:after="264"/>
              <w:ind w:left="108"/>
              <w:rPr>
                <w:color w:val="auto"/>
              </w:rPr>
            </w:pPr>
            <w:r w:rsidRPr="00C46CBF">
              <w:rPr>
                <w:rFonts w:ascii="Times New Roman" w:eastAsia="Times New Roman" w:hAnsi="Times New Roman" w:cs="Times New Roman"/>
                <w:color w:val="auto"/>
                <w:sz w:val="16"/>
              </w:rPr>
              <w:t xml:space="preserve"> </w:t>
            </w:r>
          </w:p>
          <w:p w14:paraId="6C2B2122" w14:textId="77777777" w:rsidR="00F309B7" w:rsidRPr="00C46CBF" w:rsidRDefault="00A9697D">
            <w:pPr>
              <w:spacing w:after="262"/>
              <w:ind w:left="108"/>
              <w:rPr>
                <w:color w:val="auto"/>
              </w:rPr>
            </w:pPr>
            <w:r w:rsidRPr="00C46CBF">
              <w:rPr>
                <w:rFonts w:ascii="Times New Roman" w:eastAsia="Times New Roman" w:hAnsi="Times New Roman" w:cs="Times New Roman"/>
                <w:color w:val="auto"/>
                <w:sz w:val="16"/>
              </w:rPr>
              <w:t xml:space="preserve"> </w:t>
            </w:r>
          </w:p>
          <w:p w14:paraId="4DA30A04" w14:textId="77777777" w:rsidR="00F309B7" w:rsidRPr="00C46CBF" w:rsidRDefault="00A9697D">
            <w:pPr>
              <w:spacing w:after="262"/>
              <w:ind w:left="108"/>
              <w:rPr>
                <w:color w:val="auto"/>
              </w:rPr>
            </w:pPr>
            <w:r w:rsidRPr="00C46CBF">
              <w:rPr>
                <w:rFonts w:ascii="Times New Roman" w:eastAsia="Times New Roman" w:hAnsi="Times New Roman" w:cs="Times New Roman"/>
                <w:color w:val="auto"/>
                <w:sz w:val="16"/>
              </w:rPr>
              <w:t xml:space="preserve"> </w:t>
            </w:r>
          </w:p>
          <w:p w14:paraId="02C40E41" w14:textId="77777777" w:rsidR="00F309B7" w:rsidRPr="00C46CBF" w:rsidRDefault="00A9697D">
            <w:pPr>
              <w:spacing w:after="265"/>
              <w:ind w:left="108"/>
              <w:rPr>
                <w:color w:val="auto"/>
              </w:rPr>
            </w:pPr>
            <w:r w:rsidRPr="00C46CBF">
              <w:rPr>
                <w:rFonts w:ascii="Times New Roman" w:eastAsia="Times New Roman" w:hAnsi="Times New Roman" w:cs="Times New Roman"/>
                <w:color w:val="auto"/>
                <w:sz w:val="16"/>
              </w:rPr>
              <w:t xml:space="preserve"> </w:t>
            </w:r>
          </w:p>
          <w:p w14:paraId="36637C13" w14:textId="77777777" w:rsidR="00F309B7" w:rsidRPr="00C46CBF" w:rsidRDefault="00A9697D">
            <w:pPr>
              <w:spacing w:after="262"/>
              <w:ind w:left="108"/>
              <w:rPr>
                <w:color w:val="auto"/>
              </w:rPr>
            </w:pPr>
            <w:r w:rsidRPr="00C46CBF">
              <w:rPr>
                <w:rFonts w:ascii="Times New Roman" w:eastAsia="Times New Roman" w:hAnsi="Times New Roman" w:cs="Times New Roman"/>
                <w:color w:val="auto"/>
                <w:sz w:val="16"/>
              </w:rPr>
              <w:t xml:space="preserve"> </w:t>
            </w:r>
          </w:p>
          <w:p w14:paraId="219BC20B" w14:textId="77777777" w:rsidR="00F309B7" w:rsidRPr="00C46CBF" w:rsidRDefault="00A9697D">
            <w:pPr>
              <w:spacing w:after="262"/>
              <w:ind w:left="108"/>
              <w:rPr>
                <w:color w:val="auto"/>
              </w:rPr>
            </w:pPr>
            <w:r w:rsidRPr="00C46CBF">
              <w:rPr>
                <w:rFonts w:ascii="Times New Roman" w:eastAsia="Times New Roman" w:hAnsi="Times New Roman" w:cs="Times New Roman"/>
                <w:color w:val="auto"/>
                <w:sz w:val="16"/>
              </w:rPr>
              <w:t xml:space="preserve"> </w:t>
            </w:r>
          </w:p>
          <w:p w14:paraId="6F6FE201" w14:textId="77777777" w:rsidR="00F309B7" w:rsidRPr="00C46CBF" w:rsidRDefault="00A9697D">
            <w:pPr>
              <w:ind w:left="108"/>
              <w:rPr>
                <w:color w:val="auto"/>
              </w:rPr>
            </w:pPr>
            <w:r w:rsidRPr="00C46CBF">
              <w:rPr>
                <w:rFonts w:ascii="Times New Roman" w:eastAsia="Times New Roman" w:hAnsi="Times New Roman" w:cs="Times New Roman"/>
                <w:color w:val="auto"/>
                <w:sz w:val="16"/>
              </w:rPr>
              <w:t xml:space="preserve"> </w:t>
            </w:r>
          </w:p>
        </w:tc>
        <w:tc>
          <w:tcPr>
            <w:tcW w:w="176" w:type="dxa"/>
            <w:tcBorders>
              <w:top w:val="single" w:sz="4" w:space="0" w:color="000000"/>
              <w:left w:val="single" w:sz="4" w:space="0" w:color="000000"/>
              <w:bottom w:val="single" w:sz="4" w:space="0" w:color="000000"/>
              <w:right w:val="nil"/>
            </w:tcBorders>
            <w:vAlign w:val="center"/>
          </w:tcPr>
          <w:p w14:paraId="323E418A" w14:textId="77777777" w:rsidR="00F309B7" w:rsidRPr="00C46CBF" w:rsidRDefault="00A9697D" w:rsidP="007A4F75">
            <w:pPr>
              <w:spacing w:after="264"/>
              <w:ind w:left="34" w:firstLine="74"/>
              <w:rPr>
                <w:color w:val="auto"/>
              </w:rPr>
            </w:pPr>
            <w:r w:rsidRPr="00C46CBF">
              <w:rPr>
                <w:rFonts w:ascii="Times New Roman" w:eastAsia="Times New Roman" w:hAnsi="Times New Roman" w:cs="Times New Roman"/>
                <w:color w:val="auto"/>
                <w:sz w:val="16"/>
              </w:rPr>
              <w:t xml:space="preserve"> </w:t>
            </w:r>
          </w:p>
          <w:p w14:paraId="19652AAB" w14:textId="77777777" w:rsidR="00F309B7" w:rsidRPr="00C46CBF" w:rsidRDefault="00A9697D" w:rsidP="007A4F75">
            <w:pPr>
              <w:spacing w:after="262"/>
              <w:ind w:left="34" w:firstLine="74"/>
              <w:rPr>
                <w:color w:val="auto"/>
              </w:rPr>
            </w:pPr>
            <w:r w:rsidRPr="00C46CBF">
              <w:rPr>
                <w:rFonts w:ascii="Times New Roman" w:eastAsia="Times New Roman" w:hAnsi="Times New Roman" w:cs="Times New Roman"/>
                <w:color w:val="auto"/>
                <w:sz w:val="16"/>
              </w:rPr>
              <w:t xml:space="preserve"> </w:t>
            </w:r>
          </w:p>
          <w:p w14:paraId="5922AC4D" w14:textId="77777777" w:rsidR="00F309B7" w:rsidRPr="00C46CBF" w:rsidRDefault="00A9697D" w:rsidP="007A4F75">
            <w:pPr>
              <w:spacing w:after="262"/>
              <w:ind w:left="34" w:firstLine="74"/>
              <w:rPr>
                <w:color w:val="auto"/>
              </w:rPr>
            </w:pPr>
            <w:r w:rsidRPr="00C46CBF">
              <w:rPr>
                <w:rFonts w:ascii="Times New Roman" w:eastAsia="Times New Roman" w:hAnsi="Times New Roman" w:cs="Times New Roman"/>
                <w:color w:val="auto"/>
                <w:sz w:val="16"/>
              </w:rPr>
              <w:t xml:space="preserve"> </w:t>
            </w:r>
          </w:p>
          <w:p w14:paraId="2238D912" w14:textId="77777777" w:rsidR="00F309B7" w:rsidRPr="00C46CBF" w:rsidRDefault="00A9697D" w:rsidP="007A4F75">
            <w:pPr>
              <w:spacing w:after="265"/>
              <w:ind w:left="34" w:firstLine="74"/>
              <w:rPr>
                <w:color w:val="auto"/>
              </w:rPr>
            </w:pPr>
            <w:r w:rsidRPr="00C46CBF">
              <w:rPr>
                <w:rFonts w:ascii="Times New Roman" w:eastAsia="Times New Roman" w:hAnsi="Times New Roman" w:cs="Times New Roman"/>
                <w:color w:val="auto"/>
                <w:sz w:val="16"/>
              </w:rPr>
              <w:t xml:space="preserve"> </w:t>
            </w:r>
          </w:p>
          <w:p w14:paraId="79EC4BDF" w14:textId="77777777" w:rsidR="00F309B7" w:rsidRPr="00C46CBF" w:rsidRDefault="00A9697D" w:rsidP="007A4F75">
            <w:pPr>
              <w:spacing w:after="262"/>
              <w:ind w:left="34" w:firstLine="74"/>
              <w:rPr>
                <w:color w:val="auto"/>
              </w:rPr>
            </w:pPr>
            <w:r w:rsidRPr="00C46CBF">
              <w:rPr>
                <w:rFonts w:ascii="Times New Roman" w:eastAsia="Times New Roman" w:hAnsi="Times New Roman" w:cs="Times New Roman"/>
                <w:color w:val="auto"/>
                <w:sz w:val="16"/>
              </w:rPr>
              <w:t xml:space="preserve"> </w:t>
            </w:r>
          </w:p>
          <w:p w14:paraId="79279D06" w14:textId="77777777" w:rsidR="00F309B7" w:rsidRPr="00C46CBF" w:rsidRDefault="00A9697D" w:rsidP="007A4F75">
            <w:pPr>
              <w:spacing w:after="262"/>
              <w:ind w:left="34" w:firstLine="74"/>
              <w:rPr>
                <w:color w:val="auto"/>
              </w:rPr>
            </w:pPr>
            <w:r w:rsidRPr="00C46CBF">
              <w:rPr>
                <w:rFonts w:ascii="Times New Roman" w:eastAsia="Times New Roman" w:hAnsi="Times New Roman" w:cs="Times New Roman"/>
                <w:color w:val="auto"/>
                <w:sz w:val="16"/>
              </w:rPr>
              <w:t xml:space="preserve"> </w:t>
            </w:r>
          </w:p>
          <w:p w14:paraId="7FBFE87C" w14:textId="77777777" w:rsidR="00F309B7" w:rsidRPr="00C46CBF" w:rsidRDefault="00A9697D" w:rsidP="007A4F75">
            <w:pPr>
              <w:spacing w:after="264"/>
              <w:ind w:left="34" w:firstLine="74"/>
              <w:rPr>
                <w:color w:val="auto"/>
              </w:rPr>
            </w:pPr>
            <w:r w:rsidRPr="00C46CBF">
              <w:rPr>
                <w:rFonts w:ascii="Times New Roman" w:eastAsia="Times New Roman" w:hAnsi="Times New Roman" w:cs="Times New Roman"/>
                <w:color w:val="auto"/>
                <w:sz w:val="16"/>
              </w:rPr>
              <w:t xml:space="preserve"> </w:t>
            </w:r>
          </w:p>
          <w:p w14:paraId="0046E040" w14:textId="77777777" w:rsidR="00F309B7" w:rsidRPr="00C46CBF" w:rsidRDefault="00A9697D" w:rsidP="007A4F75">
            <w:pPr>
              <w:spacing w:after="262"/>
              <w:ind w:left="34" w:firstLine="74"/>
              <w:rPr>
                <w:color w:val="auto"/>
              </w:rPr>
            </w:pPr>
            <w:r w:rsidRPr="00C46CBF">
              <w:rPr>
                <w:rFonts w:ascii="Times New Roman" w:eastAsia="Times New Roman" w:hAnsi="Times New Roman" w:cs="Times New Roman"/>
                <w:color w:val="auto"/>
                <w:sz w:val="16"/>
              </w:rPr>
              <w:t xml:space="preserve"> </w:t>
            </w:r>
          </w:p>
          <w:p w14:paraId="3A15ACD3" w14:textId="77777777" w:rsidR="00F309B7" w:rsidRPr="00C46CBF" w:rsidRDefault="00A9697D" w:rsidP="007A4F75">
            <w:pPr>
              <w:spacing w:after="262"/>
              <w:ind w:left="34" w:firstLine="74"/>
              <w:rPr>
                <w:color w:val="auto"/>
              </w:rPr>
            </w:pPr>
            <w:r w:rsidRPr="00C46CBF">
              <w:rPr>
                <w:rFonts w:ascii="Times New Roman" w:eastAsia="Times New Roman" w:hAnsi="Times New Roman" w:cs="Times New Roman"/>
                <w:color w:val="auto"/>
                <w:sz w:val="16"/>
              </w:rPr>
              <w:t xml:space="preserve"> </w:t>
            </w:r>
          </w:p>
          <w:p w14:paraId="6C93EF9F" w14:textId="77777777" w:rsidR="00F309B7" w:rsidRPr="00C46CBF" w:rsidRDefault="00A9697D" w:rsidP="007A4F75">
            <w:pPr>
              <w:spacing w:after="264"/>
              <w:ind w:left="34" w:firstLine="74"/>
              <w:rPr>
                <w:color w:val="auto"/>
              </w:rPr>
            </w:pPr>
            <w:r w:rsidRPr="00C46CBF">
              <w:rPr>
                <w:rFonts w:ascii="Times New Roman" w:eastAsia="Times New Roman" w:hAnsi="Times New Roman" w:cs="Times New Roman"/>
                <w:color w:val="auto"/>
                <w:sz w:val="16"/>
              </w:rPr>
              <w:t xml:space="preserve"> </w:t>
            </w:r>
          </w:p>
          <w:p w14:paraId="025C8E3E" w14:textId="77777777" w:rsidR="00F309B7" w:rsidRPr="00C46CBF" w:rsidRDefault="00A9697D" w:rsidP="007A4F75">
            <w:pPr>
              <w:spacing w:after="262"/>
              <w:ind w:left="34" w:firstLine="74"/>
              <w:rPr>
                <w:color w:val="auto"/>
              </w:rPr>
            </w:pPr>
            <w:r w:rsidRPr="00C46CBF">
              <w:rPr>
                <w:rFonts w:ascii="Times New Roman" w:eastAsia="Times New Roman" w:hAnsi="Times New Roman" w:cs="Times New Roman"/>
                <w:color w:val="auto"/>
                <w:sz w:val="16"/>
              </w:rPr>
              <w:t xml:space="preserve"> </w:t>
            </w:r>
          </w:p>
          <w:p w14:paraId="33C98E28" w14:textId="77777777" w:rsidR="00F309B7" w:rsidRPr="00C46CBF" w:rsidRDefault="00A9697D" w:rsidP="007A4F75">
            <w:pPr>
              <w:spacing w:after="262"/>
              <w:ind w:left="34" w:firstLine="74"/>
              <w:rPr>
                <w:color w:val="auto"/>
              </w:rPr>
            </w:pPr>
            <w:r w:rsidRPr="00C46CBF">
              <w:rPr>
                <w:rFonts w:ascii="Times New Roman" w:eastAsia="Times New Roman" w:hAnsi="Times New Roman" w:cs="Times New Roman"/>
                <w:color w:val="auto"/>
                <w:sz w:val="16"/>
              </w:rPr>
              <w:t xml:space="preserve"> </w:t>
            </w:r>
          </w:p>
          <w:p w14:paraId="565F5FC3" w14:textId="77777777" w:rsidR="00F309B7" w:rsidRPr="00C46CBF" w:rsidRDefault="00A9697D" w:rsidP="007A4F75">
            <w:pPr>
              <w:spacing w:after="264"/>
              <w:ind w:left="34" w:firstLine="74"/>
              <w:rPr>
                <w:color w:val="auto"/>
              </w:rPr>
            </w:pPr>
            <w:r w:rsidRPr="00C46CBF">
              <w:rPr>
                <w:rFonts w:ascii="Times New Roman" w:eastAsia="Times New Roman" w:hAnsi="Times New Roman" w:cs="Times New Roman"/>
                <w:color w:val="auto"/>
                <w:sz w:val="16"/>
              </w:rPr>
              <w:t xml:space="preserve"> </w:t>
            </w:r>
          </w:p>
          <w:p w14:paraId="23E99468" w14:textId="77777777" w:rsidR="00F309B7" w:rsidRPr="00C46CBF" w:rsidRDefault="00A9697D" w:rsidP="007A4F75">
            <w:pPr>
              <w:spacing w:after="262"/>
              <w:ind w:left="34" w:firstLine="74"/>
              <w:rPr>
                <w:color w:val="auto"/>
              </w:rPr>
            </w:pPr>
            <w:r w:rsidRPr="00C46CBF">
              <w:rPr>
                <w:rFonts w:ascii="Times New Roman" w:eastAsia="Times New Roman" w:hAnsi="Times New Roman" w:cs="Times New Roman"/>
                <w:color w:val="auto"/>
                <w:sz w:val="16"/>
              </w:rPr>
              <w:t xml:space="preserve"> </w:t>
            </w:r>
          </w:p>
          <w:p w14:paraId="52EF2815" w14:textId="77777777" w:rsidR="00F309B7" w:rsidRPr="00C46CBF" w:rsidRDefault="00A9697D" w:rsidP="007A4F75">
            <w:pPr>
              <w:ind w:left="34" w:firstLine="74"/>
              <w:rPr>
                <w:color w:val="auto"/>
              </w:rPr>
            </w:pPr>
            <w:r w:rsidRPr="00C46CBF">
              <w:rPr>
                <w:rFonts w:ascii="Times New Roman" w:eastAsia="Times New Roman" w:hAnsi="Times New Roman" w:cs="Times New Roman"/>
                <w:color w:val="auto"/>
                <w:sz w:val="16"/>
              </w:rPr>
              <w:t xml:space="preserve"> </w:t>
            </w:r>
          </w:p>
        </w:tc>
        <w:tc>
          <w:tcPr>
            <w:tcW w:w="2156" w:type="dxa"/>
            <w:tcBorders>
              <w:top w:val="single" w:sz="4" w:space="0" w:color="000000"/>
              <w:left w:val="nil"/>
              <w:bottom w:val="single" w:sz="4" w:space="0" w:color="000000"/>
              <w:right w:val="nil"/>
            </w:tcBorders>
          </w:tcPr>
          <w:p w14:paraId="3BE1805A" w14:textId="77777777" w:rsidR="00F309B7" w:rsidRPr="00C46CBF" w:rsidRDefault="00A9697D" w:rsidP="007A4F75">
            <w:pPr>
              <w:ind w:left="34" w:right="-538" w:firstLine="74"/>
              <w:jc w:val="both"/>
              <w:rPr>
                <w:color w:val="auto"/>
              </w:rPr>
            </w:pPr>
            <w:r w:rsidRPr="00C46CBF">
              <w:rPr>
                <w:rFonts w:ascii="Times New Roman" w:eastAsia="Times New Roman" w:hAnsi="Times New Roman" w:cs="Times New Roman"/>
                <w:color w:val="auto"/>
                <w:sz w:val="16"/>
              </w:rPr>
              <w:t xml:space="preserve">Способ обмена информацией между кредитором и заемщиком. </w:t>
            </w:r>
          </w:p>
        </w:tc>
        <w:tc>
          <w:tcPr>
            <w:tcW w:w="645" w:type="dxa"/>
            <w:tcBorders>
              <w:top w:val="single" w:sz="4" w:space="0" w:color="000000"/>
              <w:left w:val="nil"/>
              <w:bottom w:val="single" w:sz="4" w:space="0" w:color="000000"/>
              <w:right w:val="single" w:sz="4" w:space="0" w:color="000000"/>
            </w:tcBorders>
          </w:tcPr>
          <w:p w14:paraId="5505C48D" w14:textId="77777777" w:rsidR="00F309B7" w:rsidRPr="00C46CBF" w:rsidRDefault="00F309B7">
            <w:pPr>
              <w:rPr>
                <w:color w:val="auto"/>
              </w:rPr>
            </w:pPr>
          </w:p>
        </w:tc>
        <w:tc>
          <w:tcPr>
            <w:tcW w:w="6694" w:type="dxa"/>
            <w:tcBorders>
              <w:top w:val="single" w:sz="4" w:space="0" w:color="000000"/>
              <w:left w:val="single" w:sz="4" w:space="0" w:color="000000"/>
              <w:bottom w:val="single" w:sz="4" w:space="0" w:color="000000"/>
              <w:right w:val="single" w:sz="4" w:space="0" w:color="000000"/>
            </w:tcBorders>
          </w:tcPr>
          <w:p w14:paraId="5952367A" w14:textId="77777777" w:rsidR="00F309B7" w:rsidRPr="00C46CBF" w:rsidRDefault="00A9697D">
            <w:pPr>
              <w:spacing w:after="29"/>
              <w:ind w:left="108"/>
              <w:rPr>
                <w:color w:val="auto"/>
              </w:rPr>
            </w:pPr>
            <w:r w:rsidRPr="00C46CBF">
              <w:rPr>
                <w:rFonts w:ascii="Times New Roman" w:eastAsia="Times New Roman" w:hAnsi="Times New Roman" w:cs="Times New Roman"/>
                <w:color w:val="auto"/>
                <w:sz w:val="16"/>
              </w:rPr>
              <w:t xml:space="preserve">16.1. Направление информации Заемщиком Кредитору осуществляет: </w:t>
            </w:r>
          </w:p>
          <w:p w14:paraId="4200DDAE" w14:textId="77777777" w:rsidR="00F309B7" w:rsidRPr="00C46CBF" w:rsidRDefault="00A9697D">
            <w:pPr>
              <w:numPr>
                <w:ilvl w:val="0"/>
                <w:numId w:val="3"/>
              </w:numPr>
              <w:spacing w:after="11" w:line="279" w:lineRule="auto"/>
              <w:jc w:val="both"/>
              <w:rPr>
                <w:color w:val="auto"/>
              </w:rPr>
            </w:pPr>
            <w:r w:rsidRPr="00C46CBF">
              <w:rPr>
                <w:rFonts w:ascii="Times New Roman" w:eastAsia="Times New Roman" w:hAnsi="Times New Roman" w:cs="Times New Roman"/>
                <w:color w:val="auto"/>
                <w:sz w:val="16"/>
              </w:rPr>
              <w:t xml:space="preserve">путем предоставления письменного заявления в любое внутреннее структурное подразделение Кредитора при личном обращении Заемщика; </w:t>
            </w:r>
          </w:p>
          <w:p w14:paraId="3645439D" w14:textId="77777777" w:rsidR="00F309B7" w:rsidRPr="00C46CBF" w:rsidRDefault="00A9697D">
            <w:pPr>
              <w:numPr>
                <w:ilvl w:val="0"/>
                <w:numId w:val="3"/>
              </w:numPr>
              <w:jc w:val="both"/>
              <w:rPr>
                <w:color w:val="auto"/>
              </w:rPr>
            </w:pPr>
            <w:r w:rsidRPr="00C46CBF">
              <w:rPr>
                <w:rFonts w:ascii="Times New Roman" w:eastAsia="Times New Roman" w:hAnsi="Times New Roman" w:cs="Times New Roman"/>
                <w:color w:val="auto"/>
                <w:sz w:val="16"/>
              </w:rPr>
              <w:t xml:space="preserve">по почте (простым или заказным письмом); </w:t>
            </w:r>
          </w:p>
          <w:p w14:paraId="1A3FAAFD" w14:textId="77777777" w:rsidR="00F309B7" w:rsidRPr="00C46CBF" w:rsidRDefault="00A9697D">
            <w:pPr>
              <w:numPr>
                <w:ilvl w:val="0"/>
                <w:numId w:val="3"/>
              </w:numPr>
              <w:spacing w:line="276" w:lineRule="auto"/>
              <w:jc w:val="both"/>
              <w:rPr>
                <w:color w:val="auto"/>
              </w:rPr>
            </w:pPr>
            <w:r w:rsidRPr="00C46CBF">
              <w:rPr>
                <w:rFonts w:ascii="Times New Roman" w:eastAsia="Times New Roman" w:hAnsi="Times New Roman" w:cs="Times New Roman"/>
                <w:color w:val="auto"/>
                <w:sz w:val="16"/>
              </w:rPr>
              <w:t xml:space="preserve">посредством Системы дистанционного банковского обслуживания (далее по тексту – «система ДБО») (в случае подключения Заемщика к данной системе). </w:t>
            </w:r>
          </w:p>
          <w:p w14:paraId="178F744B" w14:textId="77777777" w:rsidR="00F309B7" w:rsidRPr="00C46CBF" w:rsidRDefault="00A9697D" w:rsidP="00607F6E">
            <w:pPr>
              <w:numPr>
                <w:ilvl w:val="1"/>
                <w:numId w:val="5"/>
              </w:numPr>
              <w:spacing w:after="8" w:line="263" w:lineRule="auto"/>
              <w:ind w:right="105"/>
              <w:jc w:val="both"/>
              <w:rPr>
                <w:color w:val="auto"/>
              </w:rPr>
            </w:pPr>
            <w:r w:rsidRPr="00C46CBF">
              <w:rPr>
                <w:rFonts w:ascii="Times New Roman" w:eastAsia="Times New Roman" w:hAnsi="Times New Roman" w:cs="Times New Roman"/>
                <w:color w:val="auto"/>
                <w:sz w:val="16"/>
              </w:rPr>
              <w:t xml:space="preserve">Кредитор предоставляет Заемщику сведения о текущей задолженности Заемщика, датах и размерах, произведенных за предшествующий месяц платежей и предстоящих платежах Заемщика, доступной для использования сумме денежных средств и иные сведения по Договору потребительского кредита, при личном обращении Заемщика в любое внутреннее структурное подразделение Кредитора. Дополнительно Кредитор направляет Заемщику данную информацию любым из способов, указанных в пунктах 16.3.2. – 16.3.5. Индивидуальных условий. </w:t>
            </w:r>
          </w:p>
          <w:p w14:paraId="756D268D" w14:textId="77777777" w:rsidR="00F309B7" w:rsidRPr="00C46CBF" w:rsidRDefault="00A9697D" w:rsidP="00607F6E">
            <w:pPr>
              <w:numPr>
                <w:ilvl w:val="1"/>
                <w:numId w:val="5"/>
              </w:numPr>
              <w:spacing w:after="14" w:line="258" w:lineRule="auto"/>
              <w:ind w:right="105"/>
              <w:jc w:val="both"/>
              <w:rPr>
                <w:color w:val="auto"/>
              </w:rPr>
            </w:pPr>
            <w:r w:rsidRPr="00C46CBF">
              <w:rPr>
                <w:rFonts w:ascii="Times New Roman" w:eastAsia="Times New Roman" w:hAnsi="Times New Roman" w:cs="Times New Roman"/>
                <w:color w:val="auto"/>
                <w:sz w:val="16"/>
              </w:rPr>
              <w:t xml:space="preserve">Уведомление о наличии просроченной задолженности, а также любая иная информация в рамках Договора потребительского кредита направляется Кредитором Заемщику любым их ниже доступных Кредитору способов: </w:t>
            </w:r>
          </w:p>
          <w:p w14:paraId="776CF019" w14:textId="77777777" w:rsidR="00F309B7" w:rsidRPr="00C46CBF" w:rsidRDefault="00A9697D" w:rsidP="00607F6E">
            <w:pPr>
              <w:numPr>
                <w:ilvl w:val="2"/>
                <w:numId w:val="4"/>
              </w:numPr>
              <w:spacing w:after="29" w:line="238" w:lineRule="auto"/>
              <w:jc w:val="both"/>
              <w:rPr>
                <w:color w:val="auto"/>
              </w:rPr>
            </w:pPr>
            <w:r w:rsidRPr="00C46CBF">
              <w:rPr>
                <w:rFonts w:ascii="Times New Roman" w:eastAsia="Times New Roman" w:hAnsi="Times New Roman" w:cs="Times New Roman"/>
                <w:color w:val="auto"/>
                <w:sz w:val="16"/>
              </w:rPr>
              <w:t xml:space="preserve">публичные уведомления - путем размещения информации на информационных стендах в структурных подразделениях Кредитора и на официальном сайте Кредитора в сети Интернет www.rostfinance.ru; </w:t>
            </w:r>
          </w:p>
          <w:p w14:paraId="2943D91B" w14:textId="77777777" w:rsidR="00F309B7" w:rsidRPr="00C46CBF" w:rsidRDefault="00A9697D" w:rsidP="00607F6E">
            <w:pPr>
              <w:numPr>
                <w:ilvl w:val="2"/>
                <w:numId w:val="4"/>
              </w:numPr>
              <w:spacing w:after="13"/>
              <w:jc w:val="both"/>
              <w:rPr>
                <w:color w:val="auto"/>
              </w:rPr>
            </w:pPr>
            <w:r w:rsidRPr="00C46CBF">
              <w:rPr>
                <w:rFonts w:ascii="Times New Roman" w:eastAsia="Times New Roman" w:hAnsi="Times New Roman" w:cs="Times New Roman"/>
                <w:color w:val="auto"/>
                <w:sz w:val="16"/>
              </w:rPr>
              <w:t xml:space="preserve">по электронной почте: </w:t>
            </w:r>
          </w:p>
          <w:p w14:paraId="2AECBB8C" w14:textId="77777777" w:rsidR="00F309B7" w:rsidRPr="00C46CBF" w:rsidRDefault="00A9697D" w:rsidP="00607F6E">
            <w:pPr>
              <w:numPr>
                <w:ilvl w:val="2"/>
                <w:numId w:val="4"/>
              </w:numPr>
              <w:spacing w:after="15"/>
              <w:jc w:val="both"/>
              <w:rPr>
                <w:color w:val="auto"/>
              </w:rPr>
            </w:pPr>
            <w:r w:rsidRPr="00C46CBF">
              <w:rPr>
                <w:rFonts w:ascii="Times New Roman" w:eastAsia="Times New Roman" w:hAnsi="Times New Roman" w:cs="Times New Roman"/>
                <w:color w:val="auto"/>
                <w:sz w:val="16"/>
              </w:rPr>
              <w:t xml:space="preserve">по каналам сотовой, либо телефонной связи (в том числе по средствам SMS-сообщений); </w:t>
            </w:r>
          </w:p>
          <w:p w14:paraId="56E3C26C" w14:textId="77777777" w:rsidR="00F309B7" w:rsidRPr="00C46CBF" w:rsidRDefault="00A9697D" w:rsidP="00607F6E">
            <w:pPr>
              <w:numPr>
                <w:ilvl w:val="2"/>
                <w:numId w:val="4"/>
              </w:numPr>
              <w:spacing w:after="13"/>
              <w:jc w:val="both"/>
              <w:rPr>
                <w:color w:val="auto"/>
              </w:rPr>
            </w:pPr>
            <w:r w:rsidRPr="00C46CBF">
              <w:rPr>
                <w:rFonts w:ascii="Times New Roman" w:eastAsia="Times New Roman" w:hAnsi="Times New Roman" w:cs="Times New Roman"/>
                <w:color w:val="auto"/>
                <w:sz w:val="16"/>
              </w:rPr>
              <w:t xml:space="preserve">по почте с помощью уведомлений и/или требований; </w:t>
            </w:r>
          </w:p>
          <w:p w14:paraId="7AA69DE5" w14:textId="77777777" w:rsidR="00F309B7" w:rsidRPr="00C46CBF" w:rsidRDefault="00A9697D" w:rsidP="00607F6E">
            <w:pPr>
              <w:numPr>
                <w:ilvl w:val="2"/>
                <w:numId w:val="4"/>
              </w:numPr>
              <w:jc w:val="both"/>
              <w:rPr>
                <w:color w:val="auto"/>
              </w:rPr>
            </w:pPr>
            <w:r w:rsidRPr="00C46CBF">
              <w:rPr>
                <w:rFonts w:ascii="Times New Roman" w:eastAsia="Times New Roman" w:hAnsi="Times New Roman" w:cs="Times New Roman"/>
                <w:color w:val="auto"/>
                <w:sz w:val="16"/>
              </w:rPr>
              <w:t xml:space="preserve">посредством Системы ДБО (в случае подключения Заемщика к данной системе). </w:t>
            </w:r>
          </w:p>
          <w:p w14:paraId="65045346" w14:textId="77777777" w:rsidR="00F309B7" w:rsidRPr="00C46CBF" w:rsidRDefault="00A9697D" w:rsidP="00607F6E">
            <w:pPr>
              <w:spacing w:after="1" w:line="277" w:lineRule="auto"/>
              <w:ind w:left="108" w:right="109"/>
              <w:jc w:val="both"/>
              <w:rPr>
                <w:color w:val="auto"/>
              </w:rPr>
            </w:pPr>
            <w:r w:rsidRPr="00C46CBF">
              <w:rPr>
                <w:rFonts w:ascii="Times New Roman" w:eastAsia="Times New Roman" w:hAnsi="Times New Roman" w:cs="Times New Roman"/>
                <w:color w:val="auto"/>
                <w:sz w:val="16"/>
              </w:rPr>
              <w:t xml:space="preserve">16.4. Заемщик предупрежден о том, что использование Сторонами электронных средств связи, в том числе мобильного телефона, электронной почты, систем ДБО в рамках Договора могут повлечь неблагоприятные для Заемщика последствия:  </w:t>
            </w:r>
          </w:p>
          <w:p w14:paraId="71FB92A5" w14:textId="77777777" w:rsidR="00F309B7" w:rsidRPr="00C46CBF" w:rsidRDefault="00A9697D" w:rsidP="00607F6E">
            <w:pPr>
              <w:numPr>
                <w:ilvl w:val="0"/>
                <w:numId w:val="6"/>
              </w:numPr>
              <w:spacing w:after="22" w:line="250" w:lineRule="auto"/>
              <w:ind w:right="109"/>
              <w:jc w:val="both"/>
              <w:rPr>
                <w:color w:val="auto"/>
              </w:rPr>
            </w:pPr>
            <w:r w:rsidRPr="00C46CBF">
              <w:rPr>
                <w:rFonts w:ascii="Times New Roman" w:eastAsia="Times New Roman" w:hAnsi="Times New Roman" w:cs="Times New Roman"/>
                <w:color w:val="auto"/>
                <w:sz w:val="16"/>
              </w:rPr>
              <w:t xml:space="preserve">в виде сбоев, неполадок, искажений, которые могут возникнуть при использовании указанных средств связи, либо в работе оборудования, систем связи, программного обеспечения, в том числе находящиеся под контролем информационных посредников и организаций, предоставляющих услуги связи;  </w:t>
            </w:r>
          </w:p>
          <w:p w14:paraId="5B35CB8F" w14:textId="77777777" w:rsidR="00F309B7" w:rsidRPr="00C46CBF" w:rsidRDefault="00A9697D">
            <w:pPr>
              <w:numPr>
                <w:ilvl w:val="0"/>
                <w:numId w:val="6"/>
              </w:numPr>
              <w:spacing w:line="245" w:lineRule="auto"/>
              <w:ind w:right="109"/>
              <w:jc w:val="both"/>
              <w:rPr>
                <w:color w:val="auto"/>
              </w:rPr>
            </w:pPr>
            <w:r w:rsidRPr="00C46CBF">
              <w:rPr>
                <w:rFonts w:ascii="Times New Roman" w:eastAsia="Times New Roman" w:hAnsi="Times New Roman" w:cs="Times New Roman"/>
                <w:color w:val="auto"/>
                <w:sz w:val="16"/>
              </w:rPr>
              <w:t xml:space="preserve">в виде потерь, убытков и иных неблагоприятных последствий, поскольку каналы передачи сообщений, используемые при получении информации и совершении операций посредством электронных средств связи, в том числе мобильного телефона, электронной почты, систем ДБО, не всегда являются безопасными. Такие риски увеличиваются, если Заемщик нарушал правила безопасности, установленные соответствующими инструкциями для пользователей систем ДБО. </w:t>
            </w:r>
          </w:p>
          <w:p w14:paraId="39CF2476" w14:textId="77777777" w:rsidR="00F309B7" w:rsidRPr="00C46CBF" w:rsidRDefault="00A9697D">
            <w:pPr>
              <w:ind w:left="108" w:right="109"/>
              <w:jc w:val="both"/>
              <w:rPr>
                <w:color w:val="auto"/>
              </w:rPr>
            </w:pPr>
            <w:r w:rsidRPr="00C46CBF">
              <w:rPr>
                <w:rFonts w:ascii="Times New Roman" w:eastAsia="Times New Roman" w:hAnsi="Times New Roman" w:cs="Times New Roman"/>
                <w:color w:val="auto"/>
                <w:sz w:val="16"/>
              </w:rPr>
              <w:t xml:space="preserve">16.5. Контактная информация Заемщика, указанная в Договоре и иных документах, предоставленных Заемщиком при обращении к Кредитору в целях получения кредита и в течение срока действия Договора, в том числе адрес электронной почты и номер мобильного телефона, могут быть использованы Кредитором для сообщения Заемщику любой информации, касающейся Договора, связанной с реализацией и исполнением предусмотренных Договором прав и обязанностей, в том числе относящейся к банковской тайне. </w:t>
            </w:r>
          </w:p>
        </w:tc>
      </w:tr>
      <w:tr w:rsidR="00C46CBF" w:rsidRPr="00C46CBF" w14:paraId="169D1D4B" w14:textId="77777777" w:rsidTr="007A4F75">
        <w:trPr>
          <w:trHeight w:val="49"/>
        </w:trPr>
        <w:tc>
          <w:tcPr>
            <w:tcW w:w="711" w:type="dxa"/>
            <w:tcBorders>
              <w:top w:val="single" w:sz="4" w:space="0" w:color="000000"/>
              <w:left w:val="single" w:sz="4" w:space="0" w:color="000000"/>
              <w:bottom w:val="single" w:sz="4" w:space="0" w:color="000000"/>
              <w:right w:val="single" w:sz="4" w:space="0" w:color="000000"/>
            </w:tcBorders>
          </w:tcPr>
          <w:p w14:paraId="2905D02E" w14:textId="77777777" w:rsidR="00F309B7" w:rsidRPr="00C46CBF" w:rsidRDefault="00A9697D">
            <w:pPr>
              <w:spacing w:after="264"/>
              <w:ind w:left="108"/>
              <w:rPr>
                <w:color w:val="auto"/>
              </w:rPr>
            </w:pPr>
            <w:r w:rsidRPr="00C46CBF">
              <w:rPr>
                <w:rFonts w:ascii="Times New Roman" w:eastAsia="Times New Roman" w:hAnsi="Times New Roman" w:cs="Times New Roman"/>
                <w:color w:val="auto"/>
                <w:sz w:val="16"/>
              </w:rPr>
              <w:t xml:space="preserve">17 </w:t>
            </w:r>
          </w:p>
          <w:p w14:paraId="5F103DD7" w14:textId="77777777" w:rsidR="00F309B7" w:rsidRPr="00C46CBF" w:rsidRDefault="00A9697D">
            <w:pPr>
              <w:ind w:left="108"/>
              <w:rPr>
                <w:color w:val="auto"/>
              </w:rPr>
            </w:pPr>
            <w:r w:rsidRPr="00C46CBF">
              <w:rPr>
                <w:rFonts w:ascii="Times New Roman" w:eastAsia="Times New Roman" w:hAnsi="Times New Roman" w:cs="Times New Roman"/>
                <w:color w:val="auto"/>
                <w:sz w:val="16"/>
              </w:rPr>
              <w:t xml:space="preserve"> </w:t>
            </w:r>
          </w:p>
        </w:tc>
        <w:tc>
          <w:tcPr>
            <w:tcW w:w="2977" w:type="dxa"/>
            <w:gridSpan w:val="3"/>
            <w:tcBorders>
              <w:top w:val="single" w:sz="4" w:space="0" w:color="000000"/>
              <w:left w:val="single" w:sz="4" w:space="0" w:color="000000"/>
              <w:bottom w:val="single" w:sz="4" w:space="0" w:color="000000"/>
              <w:right w:val="single" w:sz="4" w:space="0" w:color="000000"/>
            </w:tcBorders>
          </w:tcPr>
          <w:p w14:paraId="0D2145BD" w14:textId="77777777" w:rsidR="00F309B7" w:rsidRPr="00C46CBF" w:rsidRDefault="00A9697D">
            <w:pPr>
              <w:spacing w:after="244" w:line="282" w:lineRule="auto"/>
              <w:ind w:left="108"/>
              <w:rPr>
                <w:color w:val="auto"/>
              </w:rPr>
            </w:pPr>
            <w:r w:rsidRPr="00C46CBF">
              <w:rPr>
                <w:rFonts w:ascii="Times New Roman" w:eastAsia="Times New Roman" w:hAnsi="Times New Roman" w:cs="Times New Roman"/>
                <w:color w:val="auto"/>
                <w:sz w:val="16"/>
              </w:rPr>
              <w:t xml:space="preserve">Порядок </w:t>
            </w:r>
            <w:r w:rsidRPr="00C46CBF">
              <w:rPr>
                <w:rFonts w:ascii="Times New Roman" w:eastAsia="Times New Roman" w:hAnsi="Times New Roman" w:cs="Times New Roman"/>
                <w:color w:val="auto"/>
                <w:sz w:val="16"/>
              </w:rPr>
              <w:tab/>
              <w:t xml:space="preserve">предоставления </w:t>
            </w:r>
            <w:r w:rsidRPr="00C46CBF">
              <w:rPr>
                <w:rFonts w:ascii="Times New Roman" w:eastAsia="Times New Roman" w:hAnsi="Times New Roman" w:cs="Times New Roman"/>
                <w:color w:val="auto"/>
                <w:sz w:val="16"/>
              </w:rPr>
              <w:tab/>
              <w:t xml:space="preserve">кредита Заемщику </w:t>
            </w:r>
          </w:p>
          <w:p w14:paraId="507D14F6" w14:textId="77777777" w:rsidR="00F309B7" w:rsidRPr="00C46CBF" w:rsidRDefault="00A9697D">
            <w:pPr>
              <w:ind w:left="108"/>
              <w:rPr>
                <w:color w:val="auto"/>
              </w:rPr>
            </w:pPr>
            <w:r w:rsidRPr="00C46CBF">
              <w:rPr>
                <w:rFonts w:ascii="Times New Roman" w:eastAsia="Times New Roman" w:hAnsi="Times New Roman" w:cs="Times New Roman"/>
                <w:color w:val="auto"/>
                <w:sz w:val="16"/>
              </w:rPr>
              <w:t xml:space="preserve"> </w:t>
            </w:r>
          </w:p>
        </w:tc>
        <w:tc>
          <w:tcPr>
            <w:tcW w:w="6694" w:type="dxa"/>
            <w:tcBorders>
              <w:top w:val="single" w:sz="4" w:space="0" w:color="000000"/>
              <w:left w:val="single" w:sz="4" w:space="0" w:color="000000"/>
              <w:bottom w:val="single" w:sz="4" w:space="0" w:color="000000"/>
              <w:right w:val="single" w:sz="4" w:space="0" w:color="000000"/>
            </w:tcBorders>
          </w:tcPr>
          <w:p w14:paraId="56438F86" w14:textId="4DBDF5CD" w:rsidR="00F309B7" w:rsidRPr="00C46CBF" w:rsidRDefault="00A9697D" w:rsidP="00105CAB">
            <w:pPr>
              <w:spacing w:after="20" w:line="238" w:lineRule="auto"/>
              <w:ind w:left="108" w:right="105"/>
              <w:jc w:val="both"/>
              <w:rPr>
                <w:color w:val="auto"/>
              </w:rPr>
            </w:pPr>
            <w:r w:rsidRPr="00C46CBF">
              <w:rPr>
                <w:rFonts w:ascii="Times New Roman" w:eastAsia="Times New Roman" w:hAnsi="Times New Roman" w:cs="Times New Roman"/>
                <w:color w:val="auto"/>
                <w:sz w:val="16"/>
              </w:rPr>
              <w:t xml:space="preserve">17.1 Кредитор предоставляет Заемщику Кредиты в общей сумме, не превышающей лимит кредитования, в безналичной форме, путем увеличения платежного лимита по банковской карте Заемщика на сумму запрашиваемого Кредита, текущий счет №________________________________________ (по тексту Договора – «Счет», «СКС»), открытый Заемщику у Кредитора, на условиях, предусмотренных настоящим Договором, с учетом пунктов 1.3 и 1.4. Индивидуальных условий. </w:t>
            </w:r>
            <w:r w:rsidRPr="00C46CBF">
              <w:rPr>
                <w:rFonts w:ascii="Times New Roman" w:eastAsia="Times New Roman" w:hAnsi="Times New Roman" w:cs="Times New Roman"/>
                <w:i/>
                <w:color w:val="auto"/>
                <w:sz w:val="16"/>
              </w:rPr>
              <w:t xml:space="preserve"> </w:t>
            </w:r>
          </w:p>
          <w:p w14:paraId="78E5F166" w14:textId="77777777" w:rsidR="00F309B7" w:rsidRPr="00C46CBF" w:rsidRDefault="00A9697D">
            <w:pPr>
              <w:spacing w:after="10" w:line="264" w:lineRule="auto"/>
              <w:ind w:left="108" w:right="107"/>
              <w:jc w:val="both"/>
              <w:rPr>
                <w:color w:val="auto"/>
              </w:rPr>
            </w:pPr>
            <w:r w:rsidRPr="00C46CBF">
              <w:rPr>
                <w:rFonts w:ascii="Times New Roman" w:eastAsia="Times New Roman" w:hAnsi="Times New Roman" w:cs="Times New Roman"/>
                <w:color w:val="auto"/>
                <w:sz w:val="16"/>
              </w:rPr>
              <w:t xml:space="preserve">При погашении Заемщиком Ссудной задолженности по Основному долгу (полностью или частично) Заемщик вправе получить дополнительные Кредиты при условии, что остаток Ссудной задолженности по Основному долгу Заемщика не будет превышать установленного Кредитором Лимита кредитования.   </w:t>
            </w:r>
          </w:p>
          <w:p w14:paraId="286AE193" w14:textId="77777777" w:rsidR="00F309B7" w:rsidRPr="00C46CBF" w:rsidRDefault="00A9697D">
            <w:pPr>
              <w:spacing w:after="16" w:line="257" w:lineRule="auto"/>
              <w:ind w:left="108" w:right="107"/>
              <w:jc w:val="both"/>
              <w:rPr>
                <w:color w:val="auto"/>
              </w:rPr>
            </w:pPr>
            <w:r w:rsidRPr="00C46CBF">
              <w:rPr>
                <w:rFonts w:ascii="Times New Roman" w:eastAsia="Times New Roman" w:hAnsi="Times New Roman" w:cs="Times New Roman"/>
                <w:color w:val="auto"/>
                <w:sz w:val="16"/>
              </w:rPr>
              <w:t xml:space="preserve">17.2 Кредиты предоставляются Заемщику в рамках установленного Лимита кредитования при совершении операций по банковской карте Заемщика, к которой установлен такой лимит, в случае недостаточности собственных средств Заемщика для проведения таких операций.  </w:t>
            </w:r>
          </w:p>
          <w:p w14:paraId="275C8046" w14:textId="77777777" w:rsidR="00F309B7" w:rsidRPr="00C46CBF" w:rsidRDefault="00A9697D">
            <w:pPr>
              <w:spacing w:line="245" w:lineRule="auto"/>
              <w:ind w:left="108" w:right="106"/>
              <w:jc w:val="both"/>
              <w:rPr>
                <w:color w:val="auto"/>
              </w:rPr>
            </w:pPr>
            <w:r w:rsidRPr="00C46CBF">
              <w:rPr>
                <w:rFonts w:ascii="Times New Roman" w:eastAsia="Times New Roman" w:hAnsi="Times New Roman" w:cs="Times New Roman"/>
                <w:color w:val="auto"/>
                <w:sz w:val="16"/>
              </w:rPr>
              <w:t>17.3 Датой предоставления Кредита считается дата предоставления Заемщику первого транша в рамках разрешенного овердрафта по банковской карте и оплаты Кредитором операции по банковской карте Заемщика в случае недостаточности собственных средств Заемщика для проведения таких операций. Первый транш в общей сумме, не превышающей лимит кредитования, Кредитор предоставляет в</w:t>
            </w:r>
            <w:r w:rsidRPr="00C46CBF">
              <w:rPr>
                <w:rFonts w:ascii="Times New Roman" w:eastAsia="Times New Roman" w:hAnsi="Times New Roman" w:cs="Times New Roman"/>
                <w:color w:val="auto"/>
              </w:rPr>
              <w:t xml:space="preserve"> </w:t>
            </w:r>
            <w:r w:rsidRPr="00C46CBF">
              <w:rPr>
                <w:rFonts w:ascii="Times New Roman" w:eastAsia="Times New Roman" w:hAnsi="Times New Roman" w:cs="Times New Roman"/>
                <w:color w:val="auto"/>
                <w:sz w:val="16"/>
              </w:rPr>
              <w:t>срок не позднее 60 (Шестидесяти)</w:t>
            </w:r>
            <w:r w:rsidRPr="00C46CBF">
              <w:rPr>
                <w:rFonts w:ascii="Times New Roman" w:eastAsia="Times New Roman" w:hAnsi="Times New Roman" w:cs="Times New Roman"/>
                <w:color w:val="auto"/>
              </w:rPr>
              <w:t xml:space="preserve"> </w:t>
            </w:r>
            <w:r w:rsidRPr="00C46CBF">
              <w:rPr>
                <w:rFonts w:ascii="Times New Roman" w:eastAsia="Times New Roman" w:hAnsi="Times New Roman" w:cs="Times New Roman"/>
                <w:color w:val="auto"/>
                <w:sz w:val="16"/>
              </w:rPr>
              <w:t>календарных</w:t>
            </w:r>
            <w:r w:rsidRPr="00C46CBF">
              <w:rPr>
                <w:rFonts w:ascii="Times New Roman" w:eastAsia="Times New Roman" w:hAnsi="Times New Roman" w:cs="Times New Roman"/>
                <w:b/>
                <w:color w:val="auto"/>
                <w:sz w:val="16"/>
              </w:rPr>
              <w:t xml:space="preserve"> </w:t>
            </w:r>
            <w:r w:rsidRPr="00C46CBF">
              <w:rPr>
                <w:rFonts w:ascii="Times New Roman" w:eastAsia="Times New Roman" w:hAnsi="Times New Roman" w:cs="Times New Roman"/>
                <w:color w:val="auto"/>
                <w:sz w:val="16"/>
              </w:rPr>
              <w:t>дней</w:t>
            </w:r>
            <w:r w:rsidRPr="00C46CBF">
              <w:rPr>
                <w:rFonts w:ascii="Times New Roman" w:eastAsia="Times New Roman" w:hAnsi="Times New Roman" w:cs="Times New Roman"/>
                <w:b/>
                <w:color w:val="auto"/>
                <w:sz w:val="16"/>
              </w:rPr>
              <w:t xml:space="preserve"> </w:t>
            </w:r>
            <w:r w:rsidRPr="00C46CBF">
              <w:rPr>
                <w:rFonts w:ascii="Times New Roman" w:eastAsia="Times New Roman" w:hAnsi="Times New Roman" w:cs="Times New Roman"/>
                <w:color w:val="auto"/>
                <w:sz w:val="16"/>
              </w:rPr>
              <w:t>со дня подписания Индивидуальных условий, с учетом пунктов 1.3 и 1.4. Индивидуальных условий.</w:t>
            </w:r>
            <w:r w:rsidRPr="00C46CBF">
              <w:rPr>
                <w:b/>
                <w:color w:val="auto"/>
                <w:sz w:val="20"/>
              </w:rPr>
              <w:t xml:space="preserve"> </w:t>
            </w:r>
          </w:p>
          <w:p w14:paraId="22B1B5EE" w14:textId="77777777" w:rsidR="00F309B7" w:rsidRPr="00C46CBF" w:rsidRDefault="00A9697D">
            <w:pPr>
              <w:ind w:left="108"/>
              <w:rPr>
                <w:color w:val="auto"/>
              </w:rPr>
            </w:pPr>
            <w:r w:rsidRPr="00C46CBF">
              <w:rPr>
                <w:rFonts w:ascii="Times New Roman" w:eastAsia="Times New Roman" w:hAnsi="Times New Roman" w:cs="Times New Roman"/>
                <w:color w:val="auto"/>
                <w:sz w:val="16"/>
              </w:rPr>
              <w:lastRenderedPageBreak/>
              <w:t xml:space="preserve"> </w:t>
            </w:r>
          </w:p>
        </w:tc>
      </w:tr>
    </w:tbl>
    <w:p w14:paraId="247971B5" w14:textId="77777777" w:rsidR="00F309B7" w:rsidRPr="00C46CBF" w:rsidRDefault="00F309B7">
      <w:pPr>
        <w:spacing w:after="0"/>
        <w:ind w:left="-994" w:right="47"/>
        <w:rPr>
          <w:color w:val="auto"/>
        </w:rPr>
      </w:pPr>
    </w:p>
    <w:tbl>
      <w:tblPr>
        <w:tblStyle w:val="TableGrid"/>
        <w:tblW w:w="10382" w:type="dxa"/>
        <w:tblInd w:w="-41" w:type="dxa"/>
        <w:tblCellMar>
          <w:top w:w="6" w:type="dxa"/>
          <w:left w:w="108" w:type="dxa"/>
          <w:right w:w="65" w:type="dxa"/>
        </w:tblCellMar>
        <w:tblLook w:val="04A0" w:firstRow="1" w:lastRow="0" w:firstColumn="1" w:lastColumn="0" w:noHBand="0" w:noVBand="1"/>
      </w:tblPr>
      <w:tblGrid>
        <w:gridCol w:w="711"/>
        <w:gridCol w:w="2976"/>
        <w:gridCol w:w="6695"/>
      </w:tblGrid>
      <w:tr w:rsidR="00C46CBF" w:rsidRPr="00C46CBF" w14:paraId="75B64A02" w14:textId="77777777" w:rsidTr="00547047">
        <w:trPr>
          <w:trHeight w:val="2770"/>
        </w:trPr>
        <w:tc>
          <w:tcPr>
            <w:tcW w:w="711" w:type="dxa"/>
            <w:tcBorders>
              <w:top w:val="single" w:sz="4" w:space="0" w:color="000000"/>
              <w:left w:val="single" w:sz="4" w:space="0" w:color="000000"/>
              <w:bottom w:val="single" w:sz="4" w:space="0" w:color="000000"/>
              <w:right w:val="single" w:sz="4" w:space="0" w:color="000000"/>
            </w:tcBorders>
          </w:tcPr>
          <w:p w14:paraId="620BEDB7" w14:textId="77777777" w:rsidR="00F309B7" w:rsidRPr="00C46CBF" w:rsidRDefault="00A9697D">
            <w:pPr>
              <w:rPr>
                <w:color w:val="auto"/>
              </w:rPr>
            </w:pPr>
            <w:r w:rsidRPr="00C46CBF">
              <w:rPr>
                <w:rFonts w:ascii="Times New Roman" w:eastAsia="Times New Roman" w:hAnsi="Times New Roman" w:cs="Times New Roman"/>
                <w:color w:val="auto"/>
                <w:sz w:val="16"/>
              </w:rPr>
              <w:t xml:space="preserve">18 </w:t>
            </w:r>
          </w:p>
        </w:tc>
        <w:tc>
          <w:tcPr>
            <w:tcW w:w="2976" w:type="dxa"/>
            <w:tcBorders>
              <w:top w:val="single" w:sz="4" w:space="0" w:color="000000"/>
              <w:left w:val="single" w:sz="4" w:space="0" w:color="000000"/>
              <w:bottom w:val="single" w:sz="4" w:space="0" w:color="000000"/>
              <w:right w:val="single" w:sz="4" w:space="0" w:color="000000"/>
            </w:tcBorders>
          </w:tcPr>
          <w:p w14:paraId="7EAB71D3" w14:textId="77777777" w:rsidR="00F309B7" w:rsidRPr="00C46CBF" w:rsidRDefault="00A9697D">
            <w:pPr>
              <w:rPr>
                <w:color w:val="auto"/>
              </w:rPr>
            </w:pPr>
            <w:r w:rsidRPr="00C46CBF">
              <w:rPr>
                <w:rFonts w:ascii="Times New Roman" w:eastAsia="Times New Roman" w:hAnsi="Times New Roman" w:cs="Times New Roman"/>
                <w:color w:val="auto"/>
                <w:sz w:val="16"/>
              </w:rPr>
              <w:t xml:space="preserve">Разрешение споров </w:t>
            </w:r>
          </w:p>
        </w:tc>
        <w:tc>
          <w:tcPr>
            <w:tcW w:w="6695" w:type="dxa"/>
            <w:tcBorders>
              <w:top w:val="single" w:sz="4" w:space="0" w:color="000000"/>
              <w:left w:val="single" w:sz="4" w:space="0" w:color="000000"/>
              <w:bottom w:val="single" w:sz="4" w:space="0" w:color="000000"/>
              <w:right w:val="single" w:sz="4" w:space="0" w:color="000000"/>
            </w:tcBorders>
          </w:tcPr>
          <w:p w14:paraId="123A9E85" w14:textId="77777777" w:rsidR="00F309B7" w:rsidRPr="00C46CBF" w:rsidRDefault="00A9697D">
            <w:pPr>
              <w:spacing w:after="28" w:line="242" w:lineRule="auto"/>
              <w:ind w:right="39"/>
              <w:jc w:val="both"/>
              <w:rPr>
                <w:color w:val="auto"/>
              </w:rPr>
            </w:pPr>
            <w:r w:rsidRPr="00C46CBF">
              <w:rPr>
                <w:rFonts w:ascii="Times New Roman" w:eastAsia="Times New Roman" w:hAnsi="Times New Roman" w:cs="Times New Roman"/>
                <w:color w:val="auto"/>
                <w:sz w:val="16"/>
              </w:rPr>
              <w:t xml:space="preserve">18.1. В соответствии с законодательством Российской Федерации споры, вытекающие из Кредитного договора или касающиеся его нарушения, прекращения или недействительности, передаются на разрешение _________________________ суда г. _________________________; если в соответствии с гражданским процессуальным законодательством Российской Федерации спор, вытекающий из Кредитного договора или касающийся его нарушения, прекращения или недействительности, будет подсуден мировому судье, такой спор передается на разрешение в судебный участок №_____________суда г.__________________, за исключением случаев, предусмотренных пунктами 18.2 и 18.3 Договора. </w:t>
            </w:r>
          </w:p>
          <w:p w14:paraId="6DE01953" w14:textId="77777777" w:rsidR="00F309B7" w:rsidRPr="00C46CBF" w:rsidRDefault="00A9697D">
            <w:pPr>
              <w:spacing w:line="276" w:lineRule="auto"/>
              <w:ind w:right="38"/>
              <w:jc w:val="both"/>
              <w:rPr>
                <w:color w:val="auto"/>
              </w:rPr>
            </w:pPr>
            <w:r w:rsidRPr="00C46CBF">
              <w:rPr>
                <w:rFonts w:ascii="Times New Roman" w:eastAsia="Times New Roman" w:hAnsi="Times New Roman" w:cs="Times New Roman"/>
                <w:i/>
                <w:color w:val="auto"/>
                <w:sz w:val="16"/>
              </w:rPr>
              <w:t>(в данном подпункте указывается</w:t>
            </w:r>
            <w:r w:rsidRPr="00C46CBF">
              <w:rPr>
                <w:rFonts w:ascii="Times New Roman" w:eastAsia="Times New Roman" w:hAnsi="Times New Roman" w:cs="Times New Roman"/>
                <w:color w:val="auto"/>
                <w:sz w:val="16"/>
              </w:rPr>
              <w:t xml:space="preserve"> </w:t>
            </w:r>
            <w:r w:rsidRPr="00C46CBF">
              <w:rPr>
                <w:rFonts w:ascii="Times New Roman" w:eastAsia="Times New Roman" w:hAnsi="Times New Roman" w:cs="Times New Roman"/>
                <w:i/>
                <w:color w:val="auto"/>
                <w:sz w:val="16"/>
              </w:rPr>
              <w:t>суд по месту получения Заемщиком оферты – месту нахождения Кредитора/Филиала Кредитора – необходимо уточнять у юрисконсультов Кредитора).</w:t>
            </w:r>
            <w:r w:rsidRPr="00C46CBF">
              <w:rPr>
                <w:rFonts w:ascii="Times New Roman" w:eastAsia="Times New Roman" w:hAnsi="Times New Roman" w:cs="Times New Roman"/>
                <w:color w:val="auto"/>
                <w:sz w:val="16"/>
              </w:rPr>
              <w:t xml:space="preserve"> </w:t>
            </w:r>
          </w:p>
          <w:p w14:paraId="49386A28" w14:textId="77777777" w:rsidR="00F309B7" w:rsidRPr="00C46CBF" w:rsidRDefault="00A9697D">
            <w:pPr>
              <w:spacing w:line="279" w:lineRule="auto"/>
              <w:jc w:val="both"/>
              <w:rPr>
                <w:color w:val="auto"/>
              </w:rPr>
            </w:pPr>
            <w:r w:rsidRPr="00C46CBF">
              <w:rPr>
                <w:rFonts w:ascii="Times New Roman" w:eastAsia="Times New Roman" w:hAnsi="Times New Roman" w:cs="Times New Roman"/>
                <w:color w:val="auto"/>
                <w:sz w:val="16"/>
              </w:rPr>
              <w:t xml:space="preserve">18.2. Иски Заемщика о защите прав потребителей разрешаются Сторонами в порядке, определенном законодательством Российской Федерации о защите прав потребителей. </w:t>
            </w:r>
          </w:p>
          <w:p w14:paraId="144D54AE" w14:textId="77777777" w:rsidR="00F309B7" w:rsidRPr="00C46CBF" w:rsidRDefault="00A9697D">
            <w:pPr>
              <w:jc w:val="both"/>
              <w:rPr>
                <w:color w:val="auto"/>
              </w:rPr>
            </w:pPr>
            <w:r w:rsidRPr="00C46CBF">
              <w:rPr>
                <w:rFonts w:ascii="Times New Roman" w:eastAsia="Times New Roman" w:hAnsi="Times New Roman" w:cs="Times New Roman"/>
                <w:color w:val="auto"/>
                <w:sz w:val="16"/>
              </w:rPr>
              <w:t xml:space="preserve">18.3. Иски по спорам, рассмотрение которых относится к исключительной подсудности, разрешаются Сторонами в соответствии с законодательством Российской Федерации. </w:t>
            </w:r>
          </w:p>
        </w:tc>
      </w:tr>
      <w:tr w:rsidR="00C46CBF" w:rsidRPr="00C46CBF" w14:paraId="0AF1B9B1" w14:textId="77777777" w:rsidTr="00547047">
        <w:trPr>
          <w:trHeight w:val="3322"/>
        </w:trPr>
        <w:tc>
          <w:tcPr>
            <w:tcW w:w="711" w:type="dxa"/>
            <w:tcBorders>
              <w:top w:val="single" w:sz="4" w:space="0" w:color="000000"/>
              <w:left w:val="single" w:sz="4" w:space="0" w:color="000000"/>
              <w:bottom w:val="single" w:sz="4" w:space="0" w:color="000000"/>
              <w:right w:val="single" w:sz="4" w:space="0" w:color="000000"/>
            </w:tcBorders>
          </w:tcPr>
          <w:p w14:paraId="6D4234C5" w14:textId="77777777" w:rsidR="00F309B7" w:rsidRPr="00C46CBF" w:rsidRDefault="00A9697D">
            <w:pPr>
              <w:rPr>
                <w:color w:val="auto"/>
              </w:rPr>
            </w:pPr>
            <w:r w:rsidRPr="00C46CBF">
              <w:rPr>
                <w:rFonts w:ascii="Times New Roman" w:eastAsia="Times New Roman" w:hAnsi="Times New Roman" w:cs="Times New Roman"/>
                <w:color w:val="auto"/>
                <w:sz w:val="16"/>
              </w:rPr>
              <w:t xml:space="preserve">19 </w:t>
            </w:r>
          </w:p>
        </w:tc>
        <w:tc>
          <w:tcPr>
            <w:tcW w:w="2976" w:type="dxa"/>
            <w:tcBorders>
              <w:top w:val="single" w:sz="4" w:space="0" w:color="000000"/>
              <w:left w:val="single" w:sz="4" w:space="0" w:color="000000"/>
              <w:bottom w:val="single" w:sz="4" w:space="0" w:color="000000"/>
              <w:right w:val="single" w:sz="4" w:space="0" w:color="000000"/>
            </w:tcBorders>
          </w:tcPr>
          <w:p w14:paraId="1FEF681F" w14:textId="77777777" w:rsidR="00F309B7" w:rsidRPr="00C46CBF" w:rsidRDefault="00A9697D">
            <w:pPr>
              <w:ind w:right="39"/>
              <w:jc w:val="both"/>
              <w:rPr>
                <w:color w:val="auto"/>
              </w:rPr>
            </w:pPr>
            <w:r w:rsidRPr="00C46CBF">
              <w:rPr>
                <w:rFonts w:ascii="Times New Roman" w:eastAsia="Times New Roman" w:hAnsi="Times New Roman" w:cs="Times New Roman"/>
                <w:color w:val="auto"/>
                <w:sz w:val="16"/>
              </w:rPr>
              <w:t xml:space="preserve">Согласие Заемщика на передачу (предоставление) его личных персональных данных, информации и документов </w:t>
            </w:r>
          </w:p>
        </w:tc>
        <w:tc>
          <w:tcPr>
            <w:tcW w:w="6695" w:type="dxa"/>
            <w:tcBorders>
              <w:top w:val="single" w:sz="4" w:space="0" w:color="000000"/>
              <w:left w:val="single" w:sz="4" w:space="0" w:color="000000"/>
              <w:bottom w:val="single" w:sz="4" w:space="0" w:color="000000"/>
              <w:right w:val="single" w:sz="4" w:space="0" w:color="000000"/>
            </w:tcBorders>
          </w:tcPr>
          <w:p w14:paraId="3E7A3F29" w14:textId="77777777" w:rsidR="00F309B7" w:rsidRPr="00C46CBF" w:rsidRDefault="00A9697D">
            <w:pPr>
              <w:spacing w:after="19" w:line="253" w:lineRule="auto"/>
              <w:ind w:right="38"/>
              <w:jc w:val="both"/>
              <w:rPr>
                <w:color w:val="auto"/>
              </w:rPr>
            </w:pPr>
            <w:r w:rsidRPr="00C46CBF">
              <w:rPr>
                <w:rFonts w:ascii="Times New Roman" w:eastAsia="Times New Roman" w:hAnsi="Times New Roman" w:cs="Times New Roman"/>
                <w:color w:val="auto"/>
                <w:sz w:val="16"/>
              </w:rPr>
              <w:t xml:space="preserve">19.1. Заемщик согласен на передачу Кредитором личных персональных данных Заемщика и иной информации, связанной с предоставлением и обслуживанием Кредита, в том числе относящейся к сведениям, составляющим банковскую тайну, сторонней организации в случае, когда Кредитор поручает сторонней организации взыскание образовавшейся просроченной задолженности и других обязательств Заемщика перед Кредитором по договору потребительского кредита. </w:t>
            </w:r>
          </w:p>
          <w:p w14:paraId="72D5CFD3" w14:textId="77777777" w:rsidR="00F309B7" w:rsidRPr="00C46CBF" w:rsidRDefault="00A9697D">
            <w:pPr>
              <w:spacing w:after="19" w:line="251" w:lineRule="auto"/>
              <w:ind w:right="38"/>
              <w:jc w:val="both"/>
              <w:rPr>
                <w:color w:val="auto"/>
              </w:rPr>
            </w:pPr>
            <w:r w:rsidRPr="00C46CBF">
              <w:rPr>
                <w:rFonts w:ascii="Times New Roman" w:eastAsia="Times New Roman" w:hAnsi="Times New Roman" w:cs="Times New Roman"/>
                <w:color w:val="auto"/>
                <w:sz w:val="16"/>
              </w:rPr>
              <w:t xml:space="preserve">19.2. Заемщик согласен на предоставление Кредитором персональных данных Заемщика и информации, связанной с предоставлением Заемщику Кредита и исполнением Заемщиком обязанностей по возврату Кредита, в бюро кредитных историй в соответствии с порядком и правилами, предусмотренными Федеральным законом от 30.12.2004 №218-ФЗ «О кредитных историях», а равно на получение данных и информации о Заемщике и его обязательствах из бюро кредитных историй в соответствии с порядком и правилами, предусмотренными Федеральным законом от 30.12.2004 №218-ФЗ «О кредитных историях». </w:t>
            </w:r>
          </w:p>
          <w:p w14:paraId="0F92B9E2" w14:textId="77777777" w:rsidR="00F309B7" w:rsidRPr="00C46CBF" w:rsidRDefault="00A9697D">
            <w:pPr>
              <w:ind w:right="37"/>
              <w:jc w:val="both"/>
              <w:rPr>
                <w:color w:val="auto"/>
              </w:rPr>
            </w:pPr>
            <w:r w:rsidRPr="00C46CBF">
              <w:rPr>
                <w:rFonts w:ascii="Times New Roman" w:eastAsia="Times New Roman" w:hAnsi="Times New Roman" w:cs="Times New Roman"/>
                <w:color w:val="auto"/>
                <w:sz w:val="16"/>
              </w:rPr>
              <w:t xml:space="preserve">19.3. Заемщик согласен на предоставление Кредитором персональных данных Заемщика и другой информации, содержащейся в Индивидуальных условиях, а также любых документах, переданных Заемщиком Кредитору в связи с предоставлением Заемщику Кредита, третьим лицам для осуществления проверки достоверности и полноты информации о Заемщике, а равно на получение указанных данных, информации и документов от третьих лиц. </w:t>
            </w:r>
          </w:p>
        </w:tc>
      </w:tr>
      <w:tr w:rsidR="00C46CBF" w:rsidRPr="00C46CBF" w14:paraId="282785F9" w14:textId="77777777" w:rsidTr="00547047">
        <w:trPr>
          <w:trHeight w:val="7738"/>
        </w:trPr>
        <w:tc>
          <w:tcPr>
            <w:tcW w:w="711" w:type="dxa"/>
            <w:tcBorders>
              <w:top w:val="single" w:sz="4" w:space="0" w:color="000000"/>
              <w:left w:val="single" w:sz="4" w:space="0" w:color="000000"/>
              <w:bottom w:val="single" w:sz="4" w:space="0" w:color="000000"/>
              <w:right w:val="single" w:sz="4" w:space="0" w:color="000000"/>
            </w:tcBorders>
          </w:tcPr>
          <w:p w14:paraId="766D83AE" w14:textId="77777777" w:rsidR="00F309B7" w:rsidRPr="00C46CBF" w:rsidRDefault="00A9697D">
            <w:pPr>
              <w:rPr>
                <w:color w:val="auto"/>
              </w:rPr>
            </w:pPr>
            <w:r w:rsidRPr="00C46CBF">
              <w:rPr>
                <w:rFonts w:ascii="Times New Roman" w:eastAsia="Times New Roman" w:hAnsi="Times New Roman" w:cs="Times New Roman"/>
                <w:color w:val="auto"/>
                <w:sz w:val="16"/>
              </w:rPr>
              <w:lastRenderedPageBreak/>
              <w:t xml:space="preserve">20 </w:t>
            </w:r>
          </w:p>
        </w:tc>
        <w:tc>
          <w:tcPr>
            <w:tcW w:w="2976" w:type="dxa"/>
            <w:tcBorders>
              <w:top w:val="single" w:sz="4" w:space="0" w:color="000000"/>
              <w:left w:val="single" w:sz="4" w:space="0" w:color="000000"/>
              <w:bottom w:val="single" w:sz="4" w:space="0" w:color="000000"/>
              <w:right w:val="single" w:sz="4" w:space="0" w:color="000000"/>
            </w:tcBorders>
          </w:tcPr>
          <w:p w14:paraId="626195E2" w14:textId="77777777" w:rsidR="00F309B7" w:rsidRPr="00C46CBF" w:rsidRDefault="00A9697D">
            <w:pPr>
              <w:rPr>
                <w:color w:val="auto"/>
              </w:rPr>
            </w:pPr>
            <w:r w:rsidRPr="00C46CBF">
              <w:rPr>
                <w:rFonts w:ascii="Times New Roman" w:eastAsia="Times New Roman" w:hAnsi="Times New Roman" w:cs="Times New Roman"/>
                <w:color w:val="auto"/>
                <w:sz w:val="16"/>
              </w:rPr>
              <w:t xml:space="preserve">Иные условия </w:t>
            </w:r>
          </w:p>
        </w:tc>
        <w:tc>
          <w:tcPr>
            <w:tcW w:w="6695" w:type="dxa"/>
            <w:tcBorders>
              <w:top w:val="single" w:sz="4" w:space="0" w:color="000000"/>
              <w:left w:val="single" w:sz="4" w:space="0" w:color="000000"/>
              <w:bottom w:val="single" w:sz="4" w:space="0" w:color="000000"/>
              <w:right w:val="single" w:sz="4" w:space="0" w:color="000000"/>
            </w:tcBorders>
          </w:tcPr>
          <w:p w14:paraId="54BFD9B0" w14:textId="77777777" w:rsidR="00F309B7" w:rsidRPr="00C46CBF" w:rsidRDefault="00A9697D">
            <w:pPr>
              <w:spacing w:after="15"/>
              <w:rPr>
                <w:color w:val="auto"/>
              </w:rPr>
            </w:pPr>
            <w:r w:rsidRPr="00C46CBF">
              <w:rPr>
                <w:rFonts w:ascii="Times New Roman" w:eastAsia="Times New Roman" w:hAnsi="Times New Roman" w:cs="Times New Roman"/>
                <w:color w:val="auto"/>
                <w:sz w:val="16"/>
              </w:rPr>
              <w:t xml:space="preserve">20.1. Заемщик подтверждает, что: </w:t>
            </w:r>
          </w:p>
          <w:p w14:paraId="5F0F25EE" w14:textId="77777777" w:rsidR="00F309B7" w:rsidRPr="00C46CBF" w:rsidRDefault="00A9697D">
            <w:pPr>
              <w:numPr>
                <w:ilvl w:val="0"/>
                <w:numId w:val="7"/>
              </w:numPr>
              <w:spacing w:after="1" w:line="277" w:lineRule="auto"/>
              <w:ind w:right="42"/>
              <w:jc w:val="both"/>
              <w:rPr>
                <w:color w:val="auto"/>
              </w:rPr>
            </w:pPr>
            <w:r w:rsidRPr="00C46CBF">
              <w:rPr>
                <w:rFonts w:ascii="Times New Roman" w:eastAsia="Times New Roman" w:hAnsi="Times New Roman" w:cs="Times New Roman"/>
                <w:color w:val="auto"/>
                <w:sz w:val="16"/>
              </w:rPr>
              <w:t xml:space="preserve">до подписания Индивидуальных условий Договора до него доведена Кредитором вся информация, предусмотренная статьей 5 Федерального закона от 21.12.2013 №353-ФЗ «О потребительском кредите (займе)»; </w:t>
            </w:r>
          </w:p>
          <w:p w14:paraId="632EF200" w14:textId="77777777" w:rsidR="00F309B7" w:rsidRPr="00C46CBF" w:rsidRDefault="00A9697D">
            <w:pPr>
              <w:numPr>
                <w:ilvl w:val="0"/>
                <w:numId w:val="7"/>
              </w:numPr>
              <w:spacing w:after="2" w:line="275" w:lineRule="auto"/>
              <w:ind w:right="42"/>
              <w:jc w:val="both"/>
              <w:rPr>
                <w:color w:val="auto"/>
              </w:rPr>
            </w:pPr>
            <w:r w:rsidRPr="00C46CBF">
              <w:rPr>
                <w:rFonts w:ascii="Times New Roman" w:eastAsia="Times New Roman" w:hAnsi="Times New Roman" w:cs="Times New Roman"/>
                <w:color w:val="auto"/>
                <w:sz w:val="16"/>
              </w:rPr>
              <w:t xml:space="preserve">уведомлен о возможности получения экземпляра Общих условий Договора на бумажном/электронном носителе.  </w:t>
            </w:r>
          </w:p>
          <w:p w14:paraId="1B06E256" w14:textId="77777777" w:rsidR="00F309B7" w:rsidRPr="00C46CBF" w:rsidRDefault="00A9697D">
            <w:pPr>
              <w:numPr>
                <w:ilvl w:val="1"/>
                <w:numId w:val="8"/>
              </w:numPr>
              <w:spacing w:line="279" w:lineRule="auto"/>
              <w:jc w:val="both"/>
              <w:rPr>
                <w:color w:val="auto"/>
              </w:rPr>
            </w:pPr>
            <w:r w:rsidRPr="00C46CBF">
              <w:rPr>
                <w:rFonts w:ascii="Times New Roman" w:eastAsia="Times New Roman" w:hAnsi="Times New Roman" w:cs="Times New Roman"/>
                <w:color w:val="auto"/>
                <w:sz w:val="16"/>
              </w:rPr>
              <w:t xml:space="preserve">Настоящие Индивидуальные условия Договора составлены в двух экземплярах, по одному для Кредитора и Заемщика, имеющих одинаковую юридическую силу. </w:t>
            </w:r>
          </w:p>
          <w:p w14:paraId="7225CC24" w14:textId="77777777" w:rsidR="00F309B7" w:rsidRPr="00C46CBF" w:rsidRDefault="00A9697D">
            <w:pPr>
              <w:numPr>
                <w:ilvl w:val="1"/>
                <w:numId w:val="8"/>
              </w:numPr>
              <w:spacing w:after="1" w:line="278" w:lineRule="auto"/>
              <w:jc w:val="both"/>
              <w:rPr>
                <w:color w:val="auto"/>
              </w:rPr>
            </w:pPr>
            <w:r w:rsidRPr="00C46CBF">
              <w:rPr>
                <w:rFonts w:ascii="Times New Roman" w:eastAsia="Times New Roman" w:hAnsi="Times New Roman" w:cs="Times New Roman"/>
                <w:color w:val="auto"/>
                <w:sz w:val="16"/>
              </w:rPr>
              <w:t xml:space="preserve">Заемщик подтверждает, что Индивидуальные условия Договора подписаны им собственноручно. </w:t>
            </w:r>
          </w:p>
          <w:p w14:paraId="2F15652F" w14:textId="2B7DA0D3" w:rsidR="00F309B7" w:rsidRPr="00C46CBF" w:rsidRDefault="00A9697D" w:rsidP="004C1914">
            <w:pPr>
              <w:numPr>
                <w:ilvl w:val="1"/>
                <w:numId w:val="8"/>
              </w:numPr>
              <w:spacing w:after="27" w:line="244" w:lineRule="auto"/>
              <w:jc w:val="both"/>
              <w:rPr>
                <w:color w:val="auto"/>
              </w:rPr>
            </w:pPr>
            <w:r w:rsidRPr="00C46CBF">
              <w:rPr>
                <w:rFonts w:ascii="Times New Roman" w:eastAsia="Times New Roman" w:hAnsi="Times New Roman" w:cs="Times New Roman"/>
                <w:color w:val="auto"/>
                <w:sz w:val="16"/>
              </w:rPr>
              <w:t xml:space="preserve">Для погашения задолженности Заемщика перед Кредитором по Кредитному договору Заемщик предоставляет Кредитору право производить перечисления (в том числе периодические) денежных средств со Счета Заемщика №_______, открытого у Кредитора (по тексту – «Счет») в счет последующего погашения обязательств по Кредитному договору в сумме, сроки и в очередности, предусмотренных Кредитным договором, путем оформления расчетных/платежных документов на перечисление без распоряжения Заемщика сумм, установленных Кредитным договором (в </w:t>
            </w:r>
            <w:proofErr w:type="spellStart"/>
            <w:r w:rsidRPr="00C46CBF">
              <w:rPr>
                <w:rFonts w:ascii="Times New Roman" w:eastAsia="Times New Roman" w:hAnsi="Times New Roman" w:cs="Times New Roman"/>
                <w:color w:val="auto"/>
                <w:sz w:val="16"/>
              </w:rPr>
              <w:t>т.ч</w:t>
            </w:r>
            <w:proofErr w:type="spellEnd"/>
            <w:r w:rsidRPr="00C46CBF">
              <w:rPr>
                <w:rFonts w:ascii="Times New Roman" w:eastAsia="Times New Roman" w:hAnsi="Times New Roman" w:cs="Times New Roman"/>
                <w:color w:val="auto"/>
                <w:sz w:val="16"/>
              </w:rPr>
              <w:t>.</w:t>
            </w:r>
            <w:r w:rsidR="004C1914" w:rsidRPr="00C46CBF">
              <w:rPr>
                <w:color w:val="auto"/>
              </w:rPr>
              <w:t xml:space="preserve"> </w:t>
            </w:r>
            <w:r w:rsidR="004C1914" w:rsidRPr="00C46CBF">
              <w:rPr>
                <w:rFonts w:ascii="Times New Roman" w:eastAsia="Times New Roman" w:hAnsi="Times New Roman" w:cs="Times New Roman"/>
                <w:color w:val="auto"/>
                <w:sz w:val="16"/>
              </w:rPr>
              <w:t xml:space="preserve">задолженность по просроченным процентам, задолженность по просроченному основному долгу, проценты, начисленные за текущий период платежей, установленной Кредитным договором части кредита (основного долга), </w:t>
            </w:r>
            <w:r w:rsidRPr="00C46CBF">
              <w:rPr>
                <w:rFonts w:ascii="Times New Roman" w:eastAsia="Times New Roman" w:hAnsi="Times New Roman" w:cs="Times New Roman"/>
                <w:color w:val="auto"/>
                <w:sz w:val="16"/>
              </w:rPr>
              <w:t xml:space="preserve"> оплаты неустойки по Кредитному договору, иных платежей, операционных и иных расходов Кредитора, предусмотренных Кредитным договором, оплаты расходов на досудебное урегулирование споров, судебных издержек, оплаты убытков Кредитора, вызванных неисполнением или ненадлежащем исполнением обязательств по Кредитному договору). </w:t>
            </w:r>
          </w:p>
          <w:p w14:paraId="01BC1969" w14:textId="12393D5E" w:rsidR="00F309B7" w:rsidRPr="00C46CBF" w:rsidRDefault="00A9697D" w:rsidP="009B7D0B">
            <w:pPr>
              <w:ind w:right="38" w:firstLine="636"/>
              <w:jc w:val="both"/>
              <w:rPr>
                <w:color w:val="auto"/>
              </w:rPr>
            </w:pPr>
            <w:r w:rsidRPr="00C46CBF">
              <w:rPr>
                <w:rFonts w:ascii="Times New Roman" w:eastAsia="Times New Roman" w:hAnsi="Times New Roman" w:cs="Times New Roman"/>
                <w:color w:val="auto"/>
                <w:sz w:val="16"/>
              </w:rPr>
              <w:t xml:space="preserve"> В случае отсутствия/недостаточности денежных средств в валюте Кредита на Счете для погашения Задолженности по Кредитному договору, Заемщик предоставляет Кредитору на первый день возникновения просроченной задолженности по Кредитному договору заранее данный акцепт, т.е. право производить в целях удовлетворения требований Кредитора по Кредитному договору без распоряжения Заемщика сумм, установленных Кредитным договором (в </w:t>
            </w:r>
            <w:proofErr w:type="spellStart"/>
            <w:r w:rsidRPr="00C46CBF">
              <w:rPr>
                <w:rFonts w:ascii="Times New Roman" w:eastAsia="Times New Roman" w:hAnsi="Times New Roman" w:cs="Times New Roman"/>
                <w:color w:val="auto"/>
                <w:sz w:val="16"/>
              </w:rPr>
              <w:t>т.ч</w:t>
            </w:r>
            <w:proofErr w:type="spellEnd"/>
            <w:r w:rsidRPr="00C46CBF">
              <w:rPr>
                <w:rFonts w:ascii="Times New Roman" w:eastAsia="Times New Roman" w:hAnsi="Times New Roman" w:cs="Times New Roman"/>
                <w:color w:val="auto"/>
                <w:sz w:val="16"/>
              </w:rPr>
              <w:t>.</w:t>
            </w:r>
            <w:r w:rsidR="004C1914" w:rsidRPr="00C46CBF">
              <w:rPr>
                <w:rFonts w:ascii="Times New Roman" w:eastAsia="Times New Roman" w:hAnsi="Times New Roman" w:cs="Times New Roman"/>
                <w:color w:val="auto"/>
                <w:sz w:val="16"/>
              </w:rPr>
              <w:t xml:space="preserve"> задолженность по просроченным процентам, задолженность по просроченному основному долгу, проценты, начисленные за текущий период платежей, установленной Кредитным договором части кредита (основного долга),</w:t>
            </w:r>
            <w:r w:rsidRPr="00C46CBF">
              <w:rPr>
                <w:rFonts w:ascii="Times New Roman" w:eastAsia="Times New Roman" w:hAnsi="Times New Roman" w:cs="Times New Roman"/>
                <w:color w:val="auto"/>
                <w:sz w:val="16"/>
              </w:rPr>
              <w:t xml:space="preserve">  оплаты неустойки по Кредитному договору, иных платежей, операционных и иных расходов Кредитора, предусмотренных Кредитным договором, оплаты расходов на досудебное урегулирование споров, судебных издержек, оплаты убытков Кредитора, вызванных неисполнением или ненадлежащем исполнением обязательств по Кредитному договору) со всех счетов Заемщика(</w:t>
            </w:r>
            <w:proofErr w:type="spellStart"/>
            <w:r w:rsidRPr="00C46CBF">
              <w:rPr>
                <w:rFonts w:ascii="Times New Roman" w:eastAsia="Times New Roman" w:hAnsi="Times New Roman" w:cs="Times New Roman"/>
                <w:color w:val="auto"/>
                <w:sz w:val="16"/>
              </w:rPr>
              <w:t>ов</w:t>
            </w:r>
            <w:proofErr w:type="spellEnd"/>
            <w:r w:rsidRPr="00C46CBF">
              <w:rPr>
                <w:rFonts w:ascii="Times New Roman" w:eastAsia="Times New Roman" w:hAnsi="Times New Roman" w:cs="Times New Roman"/>
                <w:color w:val="auto"/>
                <w:sz w:val="16"/>
              </w:rPr>
              <w:t>), открытых у Кредитора, в следующей последовательности: со счета(</w:t>
            </w:r>
            <w:proofErr w:type="spellStart"/>
            <w:r w:rsidRPr="00C46CBF">
              <w:rPr>
                <w:rFonts w:ascii="Times New Roman" w:eastAsia="Times New Roman" w:hAnsi="Times New Roman" w:cs="Times New Roman"/>
                <w:color w:val="auto"/>
                <w:sz w:val="16"/>
              </w:rPr>
              <w:t>ов</w:t>
            </w:r>
            <w:proofErr w:type="spellEnd"/>
            <w:r w:rsidRPr="00C46CBF">
              <w:rPr>
                <w:rFonts w:ascii="Times New Roman" w:eastAsia="Times New Roman" w:hAnsi="Times New Roman" w:cs="Times New Roman"/>
                <w:color w:val="auto"/>
                <w:sz w:val="16"/>
              </w:rPr>
              <w:t>) Заемщика(</w:t>
            </w:r>
            <w:proofErr w:type="spellStart"/>
            <w:r w:rsidRPr="00C46CBF">
              <w:rPr>
                <w:rFonts w:ascii="Times New Roman" w:eastAsia="Times New Roman" w:hAnsi="Times New Roman" w:cs="Times New Roman"/>
                <w:color w:val="auto"/>
                <w:sz w:val="16"/>
              </w:rPr>
              <w:t>ов</w:t>
            </w:r>
            <w:proofErr w:type="spellEnd"/>
            <w:r w:rsidRPr="00C46CBF">
              <w:rPr>
                <w:rFonts w:ascii="Times New Roman" w:eastAsia="Times New Roman" w:hAnsi="Times New Roman" w:cs="Times New Roman"/>
                <w:color w:val="auto"/>
                <w:sz w:val="16"/>
              </w:rPr>
              <w:t>) №_________________№______________, открытого(</w:t>
            </w:r>
            <w:proofErr w:type="spellStart"/>
            <w:r w:rsidRPr="00C46CBF">
              <w:rPr>
                <w:rFonts w:ascii="Times New Roman" w:eastAsia="Times New Roman" w:hAnsi="Times New Roman" w:cs="Times New Roman"/>
                <w:color w:val="auto"/>
                <w:sz w:val="16"/>
              </w:rPr>
              <w:t>ых</w:t>
            </w:r>
            <w:proofErr w:type="spellEnd"/>
            <w:r w:rsidRPr="00C46CBF">
              <w:rPr>
                <w:rFonts w:ascii="Times New Roman" w:eastAsia="Times New Roman" w:hAnsi="Times New Roman" w:cs="Times New Roman"/>
                <w:color w:val="auto"/>
                <w:sz w:val="16"/>
              </w:rPr>
              <w:t xml:space="preserve">) у Кредитора, с иных счетов Заемщика, открытых в рублях РФ, со счетов Заемщика, открытых в долларах США; со счетов Заемщика, открытых в евро; со счетов Заемщика, открытых в иных валютах. Погашение требований Кредитора к Заемщику может производиться за счет денежных средств, находящихся на любых счетах Заемщика в валюте, отличной от валюты требований Кредитора, по курсу, установленному Банком России на день совершения конверсионной </w:t>
            </w:r>
            <w:proofErr w:type="gramStart"/>
            <w:r w:rsidRPr="00C46CBF">
              <w:rPr>
                <w:rFonts w:ascii="Times New Roman" w:eastAsia="Times New Roman" w:hAnsi="Times New Roman" w:cs="Times New Roman"/>
                <w:color w:val="auto"/>
                <w:sz w:val="16"/>
              </w:rPr>
              <w:t xml:space="preserve">операции.  </w:t>
            </w:r>
            <w:proofErr w:type="gramEnd"/>
          </w:p>
        </w:tc>
      </w:tr>
      <w:tr w:rsidR="00C46CBF" w:rsidRPr="00C46CBF" w14:paraId="5013AE95" w14:textId="77777777" w:rsidTr="00547047">
        <w:trPr>
          <w:trHeight w:val="334"/>
        </w:trPr>
        <w:tc>
          <w:tcPr>
            <w:tcW w:w="711" w:type="dxa"/>
            <w:tcBorders>
              <w:top w:val="single" w:sz="4" w:space="0" w:color="000000"/>
              <w:left w:val="single" w:sz="4" w:space="0" w:color="000000"/>
              <w:bottom w:val="single" w:sz="4" w:space="0" w:color="000000"/>
              <w:right w:val="single" w:sz="4" w:space="0" w:color="000000"/>
            </w:tcBorders>
          </w:tcPr>
          <w:p w14:paraId="0F4B571D" w14:textId="77777777" w:rsidR="00F309B7" w:rsidRPr="00C46CBF" w:rsidRDefault="00A9697D">
            <w:pPr>
              <w:rPr>
                <w:color w:val="auto"/>
              </w:rPr>
            </w:pPr>
            <w:r w:rsidRPr="00C46CBF">
              <w:rPr>
                <w:rFonts w:ascii="Times New Roman" w:eastAsia="Times New Roman" w:hAnsi="Times New Roman" w:cs="Times New Roman"/>
                <w:color w:val="auto"/>
                <w:sz w:val="16"/>
              </w:rPr>
              <w:t xml:space="preserve">21 </w:t>
            </w:r>
          </w:p>
        </w:tc>
        <w:tc>
          <w:tcPr>
            <w:tcW w:w="2976" w:type="dxa"/>
            <w:tcBorders>
              <w:top w:val="single" w:sz="4" w:space="0" w:color="000000"/>
              <w:left w:val="single" w:sz="4" w:space="0" w:color="000000"/>
              <w:bottom w:val="single" w:sz="4" w:space="0" w:color="000000"/>
              <w:right w:val="single" w:sz="4" w:space="0" w:color="000000"/>
            </w:tcBorders>
          </w:tcPr>
          <w:p w14:paraId="585999BF" w14:textId="77777777" w:rsidR="00F309B7" w:rsidRPr="00C46CBF" w:rsidRDefault="00A9697D">
            <w:pPr>
              <w:rPr>
                <w:color w:val="auto"/>
              </w:rPr>
            </w:pPr>
            <w:r w:rsidRPr="00C46CBF">
              <w:rPr>
                <w:rFonts w:ascii="Times New Roman" w:eastAsia="Times New Roman" w:hAnsi="Times New Roman" w:cs="Times New Roman"/>
                <w:color w:val="auto"/>
                <w:sz w:val="16"/>
              </w:rPr>
              <w:t xml:space="preserve">Номер Договора </w:t>
            </w:r>
          </w:p>
        </w:tc>
        <w:tc>
          <w:tcPr>
            <w:tcW w:w="6695" w:type="dxa"/>
            <w:tcBorders>
              <w:top w:val="single" w:sz="4" w:space="0" w:color="000000"/>
              <w:left w:val="single" w:sz="4" w:space="0" w:color="000000"/>
              <w:bottom w:val="single" w:sz="4" w:space="0" w:color="000000"/>
              <w:right w:val="single" w:sz="4" w:space="0" w:color="000000"/>
            </w:tcBorders>
          </w:tcPr>
          <w:p w14:paraId="006C26A8" w14:textId="77777777" w:rsidR="00F309B7" w:rsidRPr="00C46CBF" w:rsidRDefault="00A9697D">
            <w:pPr>
              <w:rPr>
                <w:color w:val="auto"/>
              </w:rPr>
            </w:pPr>
            <w:r w:rsidRPr="00C46CBF">
              <w:rPr>
                <w:rFonts w:ascii="Times New Roman" w:eastAsia="Times New Roman" w:hAnsi="Times New Roman" w:cs="Times New Roman"/>
                <w:color w:val="auto"/>
                <w:sz w:val="16"/>
              </w:rPr>
              <w:t xml:space="preserve">____-___ </w:t>
            </w:r>
          </w:p>
        </w:tc>
      </w:tr>
      <w:tr w:rsidR="00C46CBF" w:rsidRPr="00C46CBF" w14:paraId="1B923579" w14:textId="77777777" w:rsidTr="00547047">
        <w:trPr>
          <w:trHeight w:val="332"/>
        </w:trPr>
        <w:tc>
          <w:tcPr>
            <w:tcW w:w="711" w:type="dxa"/>
            <w:tcBorders>
              <w:top w:val="single" w:sz="4" w:space="0" w:color="000000"/>
              <w:left w:val="single" w:sz="4" w:space="0" w:color="000000"/>
              <w:bottom w:val="single" w:sz="4" w:space="0" w:color="000000"/>
              <w:right w:val="single" w:sz="4" w:space="0" w:color="000000"/>
            </w:tcBorders>
          </w:tcPr>
          <w:p w14:paraId="1E1D62C6" w14:textId="77777777" w:rsidR="00F309B7" w:rsidRPr="00C46CBF" w:rsidRDefault="00A9697D">
            <w:pPr>
              <w:rPr>
                <w:color w:val="auto"/>
              </w:rPr>
            </w:pPr>
            <w:r w:rsidRPr="00C46CBF">
              <w:rPr>
                <w:rFonts w:ascii="Times New Roman" w:eastAsia="Times New Roman" w:hAnsi="Times New Roman" w:cs="Times New Roman"/>
                <w:color w:val="auto"/>
                <w:sz w:val="16"/>
              </w:rPr>
              <w:t xml:space="preserve">22 </w:t>
            </w:r>
          </w:p>
        </w:tc>
        <w:tc>
          <w:tcPr>
            <w:tcW w:w="2976" w:type="dxa"/>
            <w:tcBorders>
              <w:top w:val="single" w:sz="4" w:space="0" w:color="000000"/>
              <w:left w:val="single" w:sz="4" w:space="0" w:color="000000"/>
              <w:bottom w:val="single" w:sz="4" w:space="0" w:color="000000"/>
              <w:right w:val="single" w:sz="4" w:space="0" w:color="000000"/>
            </w:tcBorders>
          </w:tcPr>
          <w:p w14:paraId="6863004C" w14:textId="77777777" w:rsidR="00F309B7" w:rsidRPr="00C46CBF" w:rsidRDefault="00A9697D">
            <w:pPr>
              <w:rPr>
                <w:color w:val="auto"/>
              </w:rPr>
            </w:pPr>
            <w:r w:rsidRPr="00C46CBF">
              <w:rPr>
                <w:rFonts w:ascii="Times New Roman" w:eastAsia="Times New Roman" w:hAnsi="Times New Roman" w:cs="Times New Roman"/>
                <w:color w:val="auto"/>
                <w:sz w:val="16"/>
              </w:rPr>
              <w:t xml:space="preserve">Место и дата </w:t>
            </w:r>
          </w:p>
        </w:tc>
        <w:tc>
          <w:tcPr>
            <w:tcW w:w="6695" w:type="dxa"/>
            <w:tcBorders>
              <w:top w:val="single" w:sz="4" w:space="0" w:color="000000"/>
              <w:left w:val="single" w:sz="4" w:space="0" w:color="000000"/>
              <w:bottom w:val="single" w:sz="4" w:space="0" w:color="000000"/>
              <w:right w:val="single" w:sz="4" w:space="0" w:color="000000"/>
            </w:tcBorders>
          </w:tcPr>
          <w:p w14:paraId="390F508E" w14:textId="77777777" w:rsidR="00F309B7" w:rsidRPr="00C46CBF" w:rsidRDefault="00A9697D">
            <w:pPr>
              <w:rPr>
                <w:color w:val="auto"/>
              </w:rPr>
            </w:pPr>
            <w:r w:rsidRPr="00C46CBF">
              <w:rPr>
                <w:rFonts w:ascii="Times New Roman" w:eastAsia="Times New Roman" w:hAnsi="Times New Roman" w:cs="Times New Roman"/>
                <w:color w:val="auto"/>
                <w:sz w:val="16"/>
              </w:rPr>
              <w:t xml:space="preserve">г. __________   </w:t>
            </w:r>
            <w:proofErr w:type="gramStart"/>
            <w:r w:rsidRPr="00C46CBF">
              <w:rPr>
                <w:rFonts w:ascii="Times New Roman" w:eastAsia="Times New Roman" w:hAnsi="Times New Roman" w:cs="Times New Roman"/>
                <w:color w:val="auto"/>
                <w:sz w:val="16"/>
              </w:rPr>
              <w:t xml:space="preserve">   «</w:t>
            </w:r>
            <w:proofErr w:type="gramEnd"/>
            <w:r w:rsidRPr="00C46CBF">
              <w:rPr>
                <w:rFonts w:ascii="Times New Roman" w:eastAsia="Times New Roman" w:hAnsi="Times New Roman" w:cs="Times New Roman"/>
                <w:color w:val="auto"/>
                <w:sz w:val="16"/>
              </w:rPr>
              <w:t xml:space="preserve">         » __________20__ года   </w:t>
            </w:r>
          </w:p>
        </w:tc>
      </w:tr>
      <w:tr w:rsidR="00C46CBF" w:rsidRPr="00C46CBF" w14:paraId="1DF38E84" w14:textId="77777777" w:rsidTr="00547047">
        <w:trPr>
          <w:trHeight w:val="5345"/>
        </w:trPr>
        <w:tc>
          <w:tcPr>
            <w:tcW w:w="711" w:type="dxa"/>
            <w:tcBorders>
              <w:top w:val="single" w:sz="4" w:space="0" w:color="000000"/>
              <w:left w:val="single" w:sz="4" w:space="0" w:color="000000"/>
              <w:bottom w:val="single" w:sz="4" w:space="0" w:color="000000"/>
              <w:right w:val="single" w:sz="4" w:space="0" w:color="000000"/>
            </w:tcBorders>
          </w:tcPr>
          <w:p w14:paraId="531A2D49" w14:textId="77777777" w:rsidR="00F309B7" w:rsidRPr="00C46CBF" w:rsidRDefault="00A9697D">
            <w:pPr>
              <w:rPr>
                <w:color w:val="auto"/>
              </w:rPr>
            </w:pPr>
            <w:r w:rsidRPr="00C46CBF">
              <w:rPr>
                <w:rFonts w:ascii="Times New Roman" w:eastAsia="Times New Roman" w:hAnsi="Times New Roman" w:cs="Times New Roman"/>
                <w:color w:val="auto"/>
                <w:sz w:val="16"/>
              </w:rPr>
              <w:lastRenderedPageBreak/>
              <w:t xml:space="preserve">23 </w:t>
            </w:r>
          </w:p>
        </w:tc>
        <w:tc>
          <w:tcPr>
            <w:tcW w:w="2976" w:type="dxa"/>
            <w:tcBorders>
              <w:top w:val="single" w:sz="4" w:space="0" w:color="000000"/>
              <w:left w:val="single" w:sz="4" w:space="0" w:color="000000"/>
              <w:bottom w:val="single" w:sz="4" w:space="0" w:color="000000"/>
              <w:right w:val="single" w:sz="4" w:space="0" w:color="000000"/>
            </w:tcBorders>
          </w:tcPr>
          <w:p w14:paraId="2E482A8E" w14:textId="77777777" w:rsidR="00F309B7" w:rsidRPr="00C46CBF" w:rsidRDefault="00A9697D">
            <w:pPr>
              <w:rPr>
                <w:color w:val="auto"/>
              </w:rPr>
            </w:pPr>
            <w:r w:rsidRPr="00C46CBF">
              <w:rPr>
                <w:rFonts w:ascii="Times New Roman" w:eastAsia="Times New Roman" w:hAnsi="Times New Roman" w:cs="Times New Roman"/>
                <w:color w:val="auto"/>
                <w:sz w:val="16"/>
              </w:rPr>
              <w:t xml:space="preserve">Реквизиты сторон </w:t>
            </w:r>
          </w:p>
        </w:tc>
        <w:tc>
          <w:tcPr>
            <w:tcW w:w="6695" w:type="dxa"/>
            <w:tcBorders>
              <w:top w:val="single" w:sz="4" w:space="0" w:color="000000"/>
              <w:left w:val="single" w:sz="4" w:space="0" w:color="000000"/>
              <w:bottom w:val="single" w:sz="4" w:space="0" w:color="000000"/>
              <w:right w:val="single" w:sz="4" w:space="0" w:color="000000"/>
            </w:tcBorders>
          </w:tcPr>
          <w:p w14:paraId="219545AE" w14:textId="77777777" w:rsidR="00F309B7" w:rsidRPr="00C46CBF" w:rsidRDefault="00A9697D">
            <w:pPr>
              <w:spacing w:after="12"/>
              <w:rPr>
                <w:color w:val="auto"/>
              </w:rPr>
            </w:pPr>
            <w:r w:rsidRPr="00C46CBF">
              <w:rPr>
                <w:rFonts w:ascii="Times New Roman" w:eastAsia="Times New Roman" w:hAnsi="Times New Roman" w:cs="Times New Roman"/>
                <w:b/>
                <w:color w:val="auto"/>
                <w:sz w:val="16"/>
              </w:rPr>
              <w:t xml:space="preserve">Кредитор </w:t>
            </w:r>
          </w:p>
          <w:p w14:paraId="769EF19C" w14:textId="77777777" w:rsidR="00F309B7" w:rsidRPr="00C46CBF" w:rsidRDefault="00A9697D">
            <w:pPr>
              <w:spacing w:after="15"/>
              <w:rPr>
                <w:color w:val="auto"/>
              </w:rPr>
            </w:pPr>
            <w:r w:rsidRPr="00C46CBF">
              <w:rPr>
                <w:rFonts w:ascii="Times New Roman" w:eastAsia="Times New Roman" w:hAnsi="Times New Roman" w:cs="Times New Roman"/>
                <w:color w:val="auto"/>
                <w:sz w:val="16"/>
              </w:rPr>
              <w:t>ООО КБ «</w:t>
            </w:r>
            <w:proofErr w:type="spellStart"/>
            <w:r w:rsidRPr="00C46CBF">
              <w:rPr>
                <w:rFonts w:ascii="Times New Roman" w:eastAsia="Times New Roman" w:hAnsi="Times New Roman" w:cs="Times New Roman"/>
                <w:color w:val="auto"/>
                <w:sz w:val="16"/>
              </w:rPr>
              <w:t>РостФинанс</w:t>
            </w:r>
            <w:proofErr w:type="spellEnd"/>
            <w:r w:rsidRPr="00C46CBF">
              <w:rPr>
                <w:rFonts w:ascii="Times New Roman" w:eastAsia="Times New Roman" w:hAnsi="Times New Roman" w:cs="Times New Roman"/>
                <w:color w:val="auto"/>
                <w:sz w:val="16"/>
              </w:rPr>
              <w:t xml:space="preserve">» </w:t>
            </w:r>
          </w:p>
          <w:p w14:paraId="4AA7DFDD" w14:textId="77777777" w:rsidR="00F309B7" w:rsidRPr="00C46CBF" w:rsidRDefault="00A9697D">
            <w:pPr>
              <w:spacing w:after="12"/>
              <w:rPr>
                <w:color w:val="auto"/>
              </w:rPr>
            </w:pPr>
            <w:r w:rsidRPr="00C46CBF">
              <w:rPr>
                <w:rFonts w:ascii="Times New Roman" w:eastAsia="Times New Roman" w:hAnsi="Times New Roman" w:cs="Times New Roman"/>
                <w:color w:val="auto"/>
                <w:sz w:val="16"/>
              </w:rPr>
              <w:t xml:space="preserve">Местонахождение (адрес) органов управления  </w:t>
            </w:r>
          </w:p>
          <w:p w14:paraId="2543F43C" w14:textId="77777777" w:rsidR="00F309B7" w:rsidRPr="00C46CBF" w:rsidRDefault="00A9697D">
            <w:pPr>
              <w:spacing w:after="9" w:line="254" w:lineRule="auto"/>
              <w:ind w:right="730"/>
              <w:rPr>
                <w:color w:val="auto"/>
              </w:rPr>
            </w:pPr>
            <w:r w:rsidRPr="00C46CBF">
              <w:rPr>
                <w:rFonts w:ascii="Times New Roman" w:eastAsia="Times New Roman" w:hAnsi="Times New Roman" w:cs="Times New Roman"/>
                <w:color w:val="auto"/>
                <w:sz w:val="16"/>
              </w:rPr>
              <w:t>ООО КБ «</w:t>
            </w:r>
            <w:proofErr w:type="spellStart"/>
            <w:r w:rsidRPr="00C46CBF">
              <w:rPr>
                <w:rFonts w:ascii="Times New Roman" w:eastAsia="Times New Roman" w:hAnsi="Times New Roman" w:cs="Times New Roman"/>
                <w:color w:val="auto"/>
                <w:sz w:val="16"/>
              </w:rPr>
              <w:t>РостФинанс</w:t>
            </w:r>
            <w:proofErr w:type="spellEnd"/>
            <w:r w:rsidRPr="00C46CBF">
              <w:rPr>
                <w:rFonts w:ascii="Times New Roman" w:eastAsia="Times New Roman" w:hAnsi="Times New Roman" w:cs="Times New Roman"/>
                <w:color w:val="auto"/>
                <w:sz w:val="16"/>
              </w:rPr>
              <w:t xml:space="preserve">»: 344019, г. Ростов-на-Дону, ул. 1-я Майская, </w:t>
            </w:r>
            <w:proofErr w:type="spellStart"/>
            <w:r w:rsidRPr="00C46CBF">
              <w:rPr>
                <w:rFonts w:ascii="Times New Roman" w:eastAsia="Times New Roman" w:hAnsi="Times New Roman" w:cs="Times New Roman"/>
                <w:color w:val="auto"/>
                <w:sz w:val="16"/>
              </w:rPr>
              <w:t>зд</w:t>
            </w:r>
            <w:proofErr w:type="spellEnd"/>
            <w:r w:rsidRPr="00C46CBF">
              <w:rPr>
                <w:rFonts w:ascii="Times New Roman" w:eastAsia="Times New Roman" w:hAnsi="Times New Roman" w:cs="Times New Roman"/>
                <w:color w:val="auto"/>
                <w:sz w:val="16"/>
              </w:rPr>
              <w:t xml:space="preserve">. 13а/11а Тел. 8 (863) 287-00-58, 8 (863) 287-00-59  </w:t>
            </w:r>
          </w:p>
          <w:p w14:paraId="3AFD5832" w14:textId="77777777" w:rsidR="00F309B7" w:rsidRPr="00C46CBF" w:rsidRDefault="00A9697D">
            <w:pPr>
              <w:spacing w:after="11"/>
              <w:rPr>
                <w:color w:val="auto"/>
              </w:rPr>
            </w:pPr>
            <w:r w:rsidRPr="00C46CBF">
              <w:rPr>
                <w:rFonts w:ascii="Times New Roman" w:eastAsia="Times New Roman" w:hAnsi="Times New Roman" w:cs="Times New Roman"/>
                <w:color w:val="auto"/>
                <w:sz w:val="16"/>
              </w:rPr>
              <w:t xml:space="preserve">Факс (863) 210-51-08  </w:t>
            </w:r>
          </w:p>
          <w:p w14:paraId="242D4B0F" w14:textId="77777777" w:rsidR="00F309B7" w:rsidRPr="00C46CBF" w:rsidRDefault="00A9697D">
            <w:pPr>
              <w:spacing w:after="14"/>
              <w:rPr>
                <w:color w:val="auto"/>
              </w:rPr>
            </w:pPr>
            <w:r w:rsidRPr="00C46CBF">
              <w:rPr>
                <w:rFonts w:ascii="Times New Roman" w:eastAsia="Times New Roman" w:hAnsi="Times New Roman" w:cs="Times New Roman"/>
                <w:color w:val="auto"/>
                <w:sz w:val="16"/>
              </w:rPr>
              <w:t xml:space="preserve">ОГРН 1022300003021  </w:t>
            </w:r>
          </w:p>
          <w:p w14:paraId="78A55091" w14:textId="77777777" w:rsidR="00F309B7" w:rsidRPr="00C46CBF" w:rsidRDefault="00A9697D">
            <w:pPr>
              <w:spacing w:after="15"/>
              <w:rPr>
                <w:color w:val="auto"/>
              </w:rPr>
            </w:pPr>
            <w:r w:rsidRPr="00C46CBF">
              <w:rPr>
                <w:rFonts w:ascii="Times New Roman" w:eastAsia="Times New Roman" w:hAnsi="Times New Roman" w:cs="Times New Roman"/>
                <w:color w:val="auto"/>
                <w:sz w:val="16"/>
              </w:rPr>
              <w:t xml:space="preserve">ИНН/КПП 2332006024/616701001  </w:t>
            </w:r>
          </w:p>
          <w:p w14:paraId="7910CDDF" w14:textId="0F46830B" w:rsidR="00F309B7" w:rsidRPr="00C46CBF" w:rsidRDefault="00A9697D">
            <w:pPr>
              <w:spacing w:after="2" w:line="276" w:lineRule="auto"/>
              <w:ind w:right="85"/>
              <w:rPr>
                <w:color w:val="auto"/>
              </w:rPr>
            </w:pPr>
            <w:r w:rsidRPr="00C46CBF">
              <w:rPr>
                <w:rFonts w:ascii="Times New Roman" w:eastAsia="Times New Roman" w:hAnsi="Times New Roman" w:cs="Times New Roman"/>
                <w:color w:val="auto"/>
                <w:sz w:val="16"/>
              </w:rPr>
              <w:t>к/с 30101810760150000052 в Отделении по Ростовской области Южного главного управления Центрального банка Российской Федерации Р</w:t>
            </w:r>
            <w:r w:rsidR="004F6AFD" w:rsidRPr="00C46CBF">
              <w:rPr>
                <w:rFonts w:ascii="Times New Roman" w:eastAsia="Times New Roman" w:hAnsi="Times New Roman" w:cs="Times New Roman"/>
                <w:color w:val="auto"/>
                <w:sz w:val="16"/>
              </w:rPr>
              <w:t>остов-на-Дону,</w:t>
            </w:r>
            <w:r w:rsidRPr="00C46CBF">
              <w:rPr>
                <w:rFonts w:ascii="Times New Roman" w:eastAsia="Times New Roman" w:hAnsi="Times New Roman" w:cs="Times New Roman"/>
                <w:color w:val="auto"/>
                <w:sz w:val="16"/>
              </w:rPr>
              <w:t xml:space="preserve"> БИК 046015052 </w:t>
            </w:r>
          </w:p>
          <w:p w14:paraId="1F1DFA84" w14:textId="77777777" w:rsidR="004F6AFD" w:rsidRPr="00C46CBF" w:rsidRDefault="00A9697D">
            <w:pPr>
              <w:spacing w:line="275" w:lineRule="auto"/>
              <w:ind w:right="2800"/>
              <w:jc w:val="both"/>
              <w:rPr>
                <w:rFonts w:ascii="Times New Roman" w:eastAsia="Times New Roman" w:hAnsi="Times New Roman" w:cs="Times New Roman"/>
                <w:color w:val="auto"/>
                <w:sz w:val="16"/>
              </w:rPr>
            </w:pPr>
            <w:r w:rsidRPr="00C46CBF">
              <w:rPr>
                <w:rFonts w:ascii="Times New Roman" w:eastAsia="Times New Roman" w:hAnsi="Times New Roman" w:cs="Times New Roman"/>
                <w:color w:val="auto"/>
                <w:sz w:val="16"/>
              </w:rPr>
              <w:t xml:space="preserve">(реквизиты подразделения Кредитора) </w:t>
            </w:r>
          </w:p>
          <w:p w14:paraId="14B6E651" w14:textId="5C20524C" w:rsidR="00F309B7" w:rsidRPr="00C46CBF" w:rsidRDefault="00A9697D">
            <w:pPr>
              <w:spacing w:line="275" w:lineRule="auto"/>
              <w:ind w:right="2800"/>
              <w:jc w:val="both"/>
              <w:rPr>
                <w:color w:val="auto"/>
              </w:rPr>
            </w:pPr>
            <w:r w:rsidRPr="00C46CBF">
              <w:rPr>
                <w:rFonts w:ascii="Times New Roman" w:eastAsia="Times New Roman" w:hAnsi="Times New Roman" w:cs="Times New Roman"/>
                <w:color w:val="auto"/>
                <w:sz w:val="16"/>
              </w:rPr>
              <w:t xml:space="preserve">Наименование должности </w:t>
            </w:r>
          </w:p>
          <w:p w14:paraId="47AE601B" w14:textId="77777777" w:rsidR="00F309B7" w:rsidRPr="00C46CBF" w:rsidRDefault="00A9697D">
            <w:pPr>
              <w:spacing w:after="13"/>
              <w:rPr>
                <w:color w:val="auto"/>
              </w:rPr>
            </w:pPr>
            <w:r w:rsidRPr="00C46CBF">
              <w:rPr>
                <w:rFonts w:ascii="Times New Roman" w:eastAsia="Times New Roman" w:hAnsi="Times New Roman" w:cs="Times New Roman"/>
                <w:color w:val="auto"/>
                <w:sz w:val="16"/>
              </w:rPr>
              <w:t xml:space="preserve">______________/____________________________/ </w:t>
            </w:r>
          </w:p>
          <w:p w14:paraId="07A9CBDF" w14:textId="77777777" w:rsidR="00F309B7" w:rsidRPr="00C46CBF" w:rsidRDefault="00A9697D">
            <w:pPr>
              <w:spacing w:after="9"/>
              <w:rPr>
                <w:color w:val="auto"/>
              </w:rPr>
            </w:pPr>
            <w:r w:rsidRPr="00C46CBF">
              <w:rPr>
                <w:rFonts w:ascii="Times New Roman" w:eastAsia="Times New Roman" w:hAnsi="Times New Roman" w:cs="Times New Roman"/>
                <w:color w:val="auto"/>
                <w:sz w:val="16"/>
              </w:rPr>
              <w:t xml:space="preserve">Подпись </w:t>
            </w:r>
          </w:p>
          <w:p w14:paraId="17FED83F" w14:textId="77777777" w:rsidR="00F309B7" w:rsidRPr="00C46CBF" w:rsidRDefault="00A9697D">
            <w:pPr>
              <w:spacing w:line="283" w:lineRule="auto"/>
              <w:ind w:right="5558"/>
              <w:rPr>
                <w:color w:val="auto"/>
              </w:rPr>
            </w:pPr>
            <w:r w:rsidRPr="00C46CBF">
              <w:rPr>
                <w:rFonts w:ascii="Times New Roman" w:eastAsia="Times New Roman" w:hAnsi="Times New Roman" w:cs="Times New Roman"/>
                <w:color w:val="auto"/>
                <w:sz w:val="16"/>
              </w:rPr>
              <w:t>МП</w:t>
            </w:r>
            <w:r w:rsidRPr="00C46CBF">
              <w:rPr>
                <w:rFonts w:ascii="Times New Roman" w:eastAsia="Times New Roman" w:hAnsi="Times New Roman" w:cs="Times New Roman"/>
                <w:b/>
                <w:color w:val="auto"/>
                <w:sz w:val="16"/>
              </w:rPr>
              <w:t xml:space="preserve"> Заемщик </w:t>
            </w:r>
          </w:p>
          <w:p w14:paraId="26BA9F23" w14:textId="77777777" w:rsidR="00F309B7" w:rsidRPr="00C46CBF" w:rsidRDefault="00A9697D">
            <w:pPr>
              <w:spacing w:after="3" w:line="275" w:lineRule="auto"/>
              <w:ind w:right="2734"/>
              <w:rPr>
                <w:color w:val="auto"/>
              </w:rPr>
            </w:pPr>
            <w:r w:rsidRPr="00C46CBF">
              <w:rPr>
                <w:rFonts w:ascii="Times New Roman" w:eastAsia="Times New Roman" w:hAnsi="Times New Roman" w:cs="Times New Roman"/>
                <w:color w:val="auto"/>
                <w:sz w:val="16"/>
              </w:rPr>
              <w:t xml:space="preserve">ФИО __________________________________________ паспорт: серия ___________ номер_________________ выдан: _________________________________________ код </w:t>
            </w:r>
            <w:proofErr w:type="gramStart"/>
            <w:r w:rsidRPr="00C46CBF">
              <w:rPr>
                <w:rFonts w:ascii="Times New Roman" w:eastAsia="Times New Roman" w:hAnsi="Times New Roman" w:cs="Times New Roman"/>
                <w:color w:val="auto"/>
                <w:sz w:val="16"/>
              </w:rPr>
              <w:t>подразделения:_</w:t>
            </w:r>
            <w:proofErr w:type="gramEnd"/>
            <w:r w:rsidRPr="00C46CBF">
              <w:rPr>
                <w:rFonts w:ascii="Times New Roman" w:eastAsia="Times New Roman" w:hAnsi="Times New Roman" w:cs="Times New Roman"/>
                <w:color w:val="auto"/>
                <w:sz w:val="16"/>
              </w:rPr>
              <w:t xml:space="preserve">_____________________________ Адрес места жительства (регистрации): _____________ Текущий счет №40817____________________________ в ________________________________ к/с __________________ БИК _________ </w:t>
            </w:r>
          </w:p>
          <w:p w14:paraId="6077C8AC" w14:textId="77777777" w:rsidR="00F309B7" w:rsidRPr="00C46CBF" w:rsidRDefault="00A9697D">
            <w:pPr>
              <w:spacing w:after="13"/>
              <w:rPr>
                <w:color w:val="auto"/>
              </w:rPr>
            </w:pPr>
            <w:r w:rsidRPr="00C46CBF">
              <w:rPr>
                <w:rFonts w:ascii="Times New Roman" w:eastAsia="Times New Roman" w:hAnsi="Times New Roman" w:cs="Times New Roman"/>
                <w:color w:val="auto"/>
                <w:sz w:val="16"/>
              </w:rPr>
              <w:t xml:space="preserve">Тел.:___________________________________________ </w:t>
            </w:r>
          </w:p>
          <w:p w14:paraId="6E5A48D8" w14:textId="77777777" w:rsidR="00F309B7" w:rsidRPr="00C46CBF" w:rsidRDefault="00A9697D">
            <w:pPr>
              <w:rPr>
                <w:color w:val="auto"/>
              </w:rPr>
            </w:pPr>
            <w:r w:rsidRPr="00C46CBF">
              <w:rPr>
                <w:rFonts w:ascii="Times New Roman" w:eastAsia="Times New Roman" w:hAnsi="Times New Roman" w:cs="Times New Roman"/>
                <w:color w:val="auto"/>
                <w:sz w:val="16"/>
              </w:rPr>
              <w:t xml:space="preserve">Адрес электронной </w:t>
            </w:r>
            <w:proofErr w:type="gramStart"/>
            <w:r w:rsidRPr="00C46CBF">
              <w:rPr>
                <w:rFonts w:ascii="Times New Roman" w:eastAsia="Times New Roman" w:hAnsi="Times New Roman" w:cs="Times New Roman"/>
                <w:color w:val="auto"/>
                <w:sz w:val="16"/>
              </w:rPr>
              <w:t>почты:_</w:t>
            </w:r>
            <w:proofErr w:type="gramEnd"/>
            <w:r w:rsidRPr="00C46CBF">
              <w:rPr>
                <w:rFonts w:ascii="Times New Roman" w:eastAsia="Times New Roman" w:hAnsi="Times New Roman" w:cs="Times New Roman"/>
                <w:color w:val="auto"/>
                <w:sz w:val="16"/>
              </w:rPr>
              <w:t xml:space="preserve">_______________________ </w:t>
            </w:r>
          </w:p>
          <w:p w14:paraId="18A988EC" w14:textId="77777777" w:rsidR="00F309B7" w:rsidRPr="00C46CBF" w:rsidRDefault="00A9697D">
            <w:pPr>
              <w:spacing w:after="6"/>
              <w:rPr>
                <w:color w:val="auto"/>
              </w:rPr>
            </w:pPr>
            <w:r w:rsidRPr="00C46CBF">
              <w:rPr>
                <w:rFonts w:ascii="Times New Roman" w:eastAsia="Times New Roman" w:hAnsi="Times New Roman" w:cs="Times New Roman"/>
                <w:color w:val="auto"/>
                <w:sz w:val="16"/>
              </w:rPr>
              <w:t xml:space="preserve">______________/________________________________ </w:t>
            </w:r>
          </w:p>
          <w:p w14:paraId="3AF6825A" w14:textId="77777777" w:rsidR="00F309B7" w:rsidRPr="00C46CBF" w:rsidRDefault="00A9697D">
            <w:pPr>
              <w:rPr>
                <w:color w:val="auto"/>
              </w:rPr>
            </w:pPr>
            <w:r w:rsidRPr="00C46CBF">
              <w:rPr>
                <w:rFonts w:ascii="Times New Roman" w:eastAsia="Times New Roman" w:hAnsi="Times New Roman" w:cs="Times New Roman"/>
                <w:color w:val="auto"/>
                <w:sz w:val="16"/>
              </w:rPr>
              <w:t>/</w:t>
            </w:r>
            <w:r w:rsidRPr="00C46CBF">
              <w:rPr>
                <w:rFonts w:ascii="Times New Roman" w:eastAsia="Times New Roman" w:hAnsi="Times New Roman" w:cs="Times New Roman"/>
                <w:i/>
                <w:color w:val="auto"/>
                <w:sz w:val="16"/>
              </w:rPr>
              <w:t>(</w:t>
            </w:r>
            <w:proofErr w:type="gramStart"/>
            <w:r w:rsidRPr="00C46CBF">
              <w:rPr>
                <w:rFonts w:ascii="Times New Roman" w:eastAsia="Times New Roman" w:hAnsi="Times New Roman" w:cs="Times New Roman"/>
                <w:i/>
                <w:color w:val="auto"/>
                <w:sz w:val="16"/>
              </w:rPr>
              <w:t xml:space="preserve">подпись)   </w:t>
            </w:r>
            <w:proofErr w:type="gramEnd"/>
            <w:r w:rsidRPr="00C46CBF">
              <w:rPr>
                <w:rFonts w:ascii="Times New Roman" w:eastAsia="Times New Roman" w:hAnsi="Times New Roman" w:cs="Times New Roman"/>
                <w:i/>
                <w:color w:val="auto"/>
                <w:sz w:val="16"/>
              </w:rPr>
              <w:t xml:space="preserve">             (расшифровка подписи)</w:t>
            </w:r>
            <w:r w:rsidRPr="00C46CBF">
              <w:rPr>
                <w:rFonts w:ascii="Times New Roman" w:eastAsia="Times New Roman" w:hAnsi="Times New Roman" w:cs="Times New Roman"/>
                <w:color w:val="auto"/>
                <w:sz w:val="16"/>
              </w:rPr>
              <w:t xml:space="preserve"> </w:t>
            </w:r>
          </w:p>
        </w:tc>
      </w:tr>
      <w:tr w:rsidR="00C46CBF" w:rsidRPr="00C46CBF" w14:paraId="0B01060C" w14:textId="77777777">
        <w:trPr>
          <w:trHeight w:val="2403"/>
        </w:trPr>
        <w:tc>
          <w:tcPr>
            <w:tcW w:w="711" w:type="dxa"/>
            <w:tcBorders>
              <w:top w:val="single" w:sz="4" w:space="0" w:color="000000"/>
              <w:left w:val="single" w:sz="4" w:space="0" w:color="000000"/>
              <w:bottom w:val="single" w:sz="4" w:space="0" w:color="000000"/>
              <w:right w:val="single" w:sz="4" w:space="0" w:color="000000"/>
            </w:tcBorders>
          </w:tcPr>
          <w:p w14:paraId="23AF0CEF" w14:textId="77777777" w:rsidR="00F309B7" w:rsidRPr="00C46CBF" w:rsidRDefault="00A9697D">
            <w:pPr>
              <w:rPr>
                <w:color w:val="auto"/>
              </w:rPr>
            </w:pPr>
            <w:r w:rsidRPr="00C46CBF">
              <w:rPr>
                <w:rFonts w:ascii="Times New Roman" w:eastAsia="Times New Roman" w:hAnsi="Times New Roman" w:cs="Times New Roman"/>
                <w:color w:val="auto"/>
                <w:sz w:val="16"/>
              </w:rPr>
              <w:t xml:space="preserve"> </w:t>
            </w:r>
          </w:p>
        </w:tc>
        <w:tc>
          <w:tcPr>
            <w:tcW w:w="9671" w:type="dxa"/>
            <w:gridSpan w:val="2"/>
            <w:tcBorders>
              <w:top w:val="single" w:sz="4" w:space="0" w:color="000000"/>
              <w:left w:val="single" w:sz="4" w:space="0" w:color="000000"/>
              <w:bottom w:val="single" w:sz="4" w:space="0" w:color="000000"/>
              <w:right w:val="single" w:sz="4" w:space="0" w:color="000000"/>
            </w:tcBorders>
          </w:tcPr>
          <w:p w14:paraId="0D900265" w14:textId="77777777" w:rsidR="00F309B7" w:rsidRPr="00C46CBF" w:rsidRDefault="00A9697D">
            <w:pPr>
              <w:spacing w:after="12"/>
              <w:rPr>
                <w:color w:val="auto"/>
              </w:rPr>
            </w:pPr>
            <w:r w:rsidRPr="00C46CBF">
              <w:rPr>
                <w:rFonts w:ascii="Times New Roman" w:eastAsia="Times New Roman" w:hAnsi="Times New Roman" w:cs="Times New Roman"/>
                <w:color w:val="auto"/>
                <w:sz w:val="16"/>
              </w:rPr>
              <w:t xml:space="preserve">Настоящим я подтверждаю, что ознакомлен(а), прочитал(а) и согласен(на) с тем, что: </w:t>
            </w:r>
          </w:p>
          <w:p w14:paraId="68B8A0CD" w14:textId="77777777" w:rsidR="00F309B7" w:rsidRPr="00C46CBF" w:rsidRDefault="00A9697D">
            <w:pPr>
              <w:numPr>
                <w:ilvl w:val="0"/>
                <w:numId w:val="9"/>
              </w:numPr>
              <w:spacing w:line="278" w:lineRule="auto"/>
              <w:jc w:val="both"/>
              <w:rPr>
                <w:color w:val="auto"/>
              </w:rPr>
            </w:pPr>
            <w:r w:rsidRPr="00C46CBF">
              <w:rPr>
                <w:rFonts w:ascii="Times New Roman" w:eastAsia="Times New Roman" w:hAnsi="Times New Roman" w:cs="Times New Roman"/>
                <w:color w:val="auto"/>
                <w:sz w:val="16"/>
              </w:rPr>
              <w:t xml:space="preserve">Заемщик вправе отказаться от получения Кредита полностью или частично, уведомив об этом Кредитора до истечения установленного договором срока его предоставления. </w:t>
            </w:r>
          </w:p>
          <w:p w14:paraId="0DFDB696" w14:textId="77777777" w:rsidR="00F309B7" w:rsidRPr="00C46CBF" w:rsidRDefault="00A9697D">
            <w:pPr>
              <w:numPr>
                <w:ilvl w:val="0"/>
                <w:numId w:val="9"/>
              </w:numPr>
              <w:spacing w:after="2" w:line="276" w:lineRule="auto"/>
              <w:jc w:val="both"/>
              <w:rPr>
                <w:color w:val="auto"/>
              </w:rPr>
            </w:pPr>
            <w:r w:rsidRPr="00C46CBF">
              <w:rPr>
                <w:rFonts w:ascii="Times New Roman" w:eastAsia="Times New Roman" w:hAnsi="Times New Roman" w:cs="Times New Roman"/>
                <w:color w:val="auto"/>
                <w:sz w:val="16"/>
              </w:rPr>
              <w:t xml:space="preserve">Заемщик в течение 14 календарных дней с даты получения Кредита имеет право досрочно вернуть всю сумму Кредита без предварительного уведомления Кредитора с уплатой процентов за фактический срок кредитования. </w:t>
            </w:r>
          </w:p>
          <w:p w14:paraId="5952515D" w14:textId="77777777" w:rsidR="00F309B7" w:rsidRPr="00C46CBF" w:rsidRDefault="00A9697D">
            <w:pPr>
              <w:numPr>
                <w:ilvl w:val="0"/>
                <w:numId w:val="9"/>
              </w:numPr>
              <w:spacing w:line="278" w:lineRule="auto"/>
              <w:jc w:val="both"/>
              <w:rPr>
                <w:color w:val="auto"/>
              </w:rPr>
            </w:pPr>
            <w:r w:rsidRPr="00C46CBF">
              <w:rPr>
                <w:rFonts w:ascii="Times New Roman" w:eastAsia="Times New Roman" w:hAnsi="Times New Roman" w:cs="Times New Roman"/>
                <w:color w:val="auto"/>
                <w:sz w:val="16"/>
              </w:rPr>
              <w:t xml:space="preserve">Заемщик имеет право вернуть досрочно Кредитору всю сумму полученного Кредита или ее часть, уведомив об этом Кредитора способом, установленным Кредитным договором. </w:t>
            </w:r>
          </w:p>
          <w:p w14:paraId="46083174" w14:textId="77777777" w:rsidR="00F309B7" w:rsidRPr="00C46CBF" w:rsidRDefault="00A9697D">
            <w:pPr>
              <w:numPr>
                <w:ilvl w:val="0"/>
                <w:numId w:val="9"/>
              </w:numPr>
              <w:spacing w:line="279" w:lineRule="auto"/>
              <w:jc w:val="both"/>
              <w:rPr>
                <w:color w:val="auto"/>
              </w:rPr>
            </w:pPr>
            <w:r w:rsidRPr="00C46CBF">
              <w:rPr>
                <w:rFonts w:ascii="Times New Roman" w:eastAsia="Times New Roman" w:hAnsi="Times New Roman" w:cs="Times New Roman"/>
                <w:color w:val="auto"/>
                <w:sz w:val="16"/>
              </w:rPr>
              <w:t xml:space="preserve">В случае досрочного возврата всей суммы Кредита или ее части Заемщик обязан уплатить Кредитору проценты по Кредитному договору на возвращаемую сумму Кредита включительно до дня фактического возврата соответствующей суммы Кредита или ее части. </w:t>
            </w:r>
          </w:p>
          <w:p w14:paraId="435E12B8" w14:textId="77777777" w:rsidR="00F309B7" w:rsidRPr="00C46CBF" w:rsidRDefault="00A9697D">
            <w:pPr>
              <w:numPr>
                <w:ilvl w:val="0"/>
                <w:numId w:val="9"/>
              </w:numPr>
              <w:jc w:val="both"/>
              <w:rPr>
                <w:color w:val="auto"/>
              </w:rPr>
            </w:pPr>
            <w:r w:rsidRPr="00C46CBF">
              <w:rPr>
                <w:rFonts w:ascii="Times New Roman" w:eastAsia="Times New Roman" w:hAnsi="Times New Roman" w:cs="Times New Roman"/>
                <w:b/>
                <w:color w:val="auto"/>
                <w:sz w:val="16"/>
              </w:rPr>
              <w:t xml:space="preserve">Полная стоимость кредита, указанная в настоящих Индивидуальных условиях, рассчитана на дату формирования Кредитором настоящих Индивидуальных условий и предоставления их Заемщику. Пересчет Полной стоимости кредита в зависимости от даты, когда Заемщик сообщит Кредитору о своем согласии на получение потребительского кредита на предложенных Кредитором условиях, в соответствии с Федеральным законом от 21.12.2013 №353-ФЗ «О потребительском кредите (займе)» не требуется. </w:t>
            </w:r>
          </w:p>
        </w:tc>
      </w:tr>
    </w:tbl>
    <w:p w14:paraId="1C375C24" w14:textId="77777777" w:rsidR="00316CA5" w:rsidRPr="00C46CBF" w:rsidRDefault="00316CA5">
      <w:pPr>
        <w:spacing w:after="0"/>
        <w:ind w:left="101" w:right="23" w:hanging="10"/>
        <w:jc w:val="both"/>
        <w:rPr>
          <w:rFonts w:ascii="Times New Roman" w:eastAsia="Times New Roman" w:hAnsi="Times New Roman" w:cs="Times New Roman"/>
          <w:color w:val="auto"/>
          <w:sz w:val="16"/>
        </w:rPr>
      </w:pPr>
    </w:p>
    <w:p w14:paraId="4151AEBC" w14:textId="1FEB2D58" w:rsidR="00F309B7" w:rsidRPr="00C46CBF" w:rsidRDefault="00A9697D">
      <w:pPr>
        <w:spacing w:after="0"/>
        <w:ind w:left="101" w:right="23" w:hanging="10"/>
        <w:jc w:val="both"/>
        <w:rPr>
          <w:color w:val="auto"/>
        </w:rPr>
      </w:pPr>
      <w:r w:rsidRPr="00C46CBF">
        <w:rPr>
          <w:rFonts w:ascii="Times New Roman" w:eastAsia="Times New Roman" w:hAnsi="Times New Roman" w:cs="Times New Roman"/>
          <w:color w:val="auto"/>
          <w:sz w:val="16"/>
        </w:rPr>
        <w:t>Настоящим выражаю свое согласие на получение кредита в форме «</w:t>
      </w:r>
      <w:r w:rsidR="00316CA5" w:rsidRPr="00C46CBF">
        <w:rPr>
          <w:rFonts w:ascii="Times New Roman" w:eastAsia="Times New Roman" w:hAnsi="Times New Roman" w:cs="Times New Roman"/>
          <w:color w:val="auto"/>
          <w:sz w:val="16"/>
        </w:rPr>
        <w:t>О</w:t>
      </w:r>
      <w:r w:rsidRPr="00C46CBF">
        <w:rPr>
          <w:rFonts w:ascii="Times New Roman" w:eastAsia="Times New Roman" w:hAnsi="Times New Roman" w:cs="Times New Roman"/>
          <w:color w:val="auto"/>
          <w:sz w:val="16"/>
        </w:rPr>
        <w:t>вердрафт</w:t>
      </w:r>
      <w:r w:rsidR="00316CA5" w:rsidRPr="00C46CBF">
        <w:rPr>
          <w:rFonts w:ascii="Times New Roman" w:eastAsia="Times New Roman" w:hAnsi="Times New Roman" w:cs="Times New Roman"/>
          <w:color w:val="auto"/>
          <w:sz w:val="16"/>
        </w:rPr>
        <w:t>+</w:t>
      </w:r>
      <w:r w:rsidRPr="00C46CBF">
        <w:rPr>
          <w:rFonts w:ascii="Times New Roman" w:eastAsia="Times New Roman" w:hAnsi="Times New Roman" w:cs="Times New Roman"/>
          <w:color w:val="auto"/>
          <w:sz w:val="16"/>
        </w:rPr>
        <w:t xml:space="preserve">» на условиях, установленных настоящими Индивидуальными условиями. </w:t>
      </w:r>
    </w:p>
    <w:tbl>
      <w:tblPr>
        <w:tblStyle w:val="TableGrid"/>
        <w:tblW w:w="10348" w:type="dxa"/>
        <w:tblInd w:w="0" w:type="dxa"/>
        <w:tblCellMar>
          <w:top w:w="36" w:type="dxa"/>
          <w:left w:w="106" w:type="dxa"/>
          <w:right w:w="115" w:type="dxa"/>
        </w:tblCellMar>
        <w:tblLook w:val="04A0" w:firstRow="1" w:lastRow="0" w:firstColumn="1" w:lastColumn="0" w:noHBand="0" w:noVBand="1"/>
      </w:tblPr>
      <w:tblGrid>
        <w:gridCol w:w="6477"/>
        <w:gridCol w:w="3871"/>
      </w:tblGrid>
      <w:tr w:rsidR="00C46CBF" w:rsidRPr="00C46CBF" w14:paraId="638A9349" w14:textId="77777777">
        <w:trPr>
          <w:trHeight w:val="290"/>
        </w:trPr>
        <w:tc>
          <w:tcPr>
            <w:tcW w:w="10348" w:type="dxa"/>
            <w:gridSpan w:val="2"/>
            <w:tcBorders>
              <w:top w:val="single" w:sz="4" w:space="0" w:color="000000"/>
              <w:left w:val="single" w:sz="4" w:space="0" w:color="000000"/>
              <w:bottom w:val="single" w:sz="4" w:space="0" w:color="000000"/>
              <w:right w:val="single" w:sz="4" w:space="0" w:color="000000"/>
            </w:tcBorders>
          </w:tcPr>
          <w:p w14:paraId="75A93ADC" w14:textId="77777777" w:rsidR="00F309B7" w:rsidRPr="00C46CBF" w:rsidRDefault="00A9697D">
            <w:pPr>
              <w:tabs>
                <w:tab w:val="center" w:pos="6477"/>
              </w:tabs>
              <w:rPr>
                <w:color w:val="auto"/>
              </w:rPr>
            </w:pPr>
            <w:r w:rsidRPr="00C46CBF">
              <w:rPr>
                <w:rFonts w:ascii="Times New Roman" w:eastAsia="Times New Roman" w:hAnsi="Times New Roman" w:cs="Times New Roman"/>
                <w:color w:val="auto"/>
                <w:sz w:val="16"/>
              </w:rPr>
              <w:t xml:space="preserve">Фамилия и инициалы заемщика: </w:t>
            </w:r>
            <w:r w:rsidRPr="00C46CBF">
              <w:rPr>
                <w:rFonts w:ascii="Times New Roman" w:eastAsia="Times New Roman" w:hAnsi="Times New Roman" w:cs="Times New Roman"/>
                <w:color w:val="auto"/>
                <w:sz w:val="16"/>
              </w:rPr>
              <w:tab/>
              <w:t xml:space="preserve"> </w:t>
            </w:r>
          </w:p>
          <w:p w14:paraId="7843FE95" w14:textId="77777777" w:rsidR="00F309B7" w:rsidRPr="00C46CBF" w:rsidRDefault="00A9697D">
            <w:pPr>
              <w:ind w:left="2866"/>
              <w:jc w:val="center"/>
              <w:rPr>
                <w:color w:val="auto"/>
              </w:rPr>
            </w:pPr>
            <w:r w:rsidRPr="00C46CBF">
              <w:rPr>
                <w:rFonts w:ascii="Times New Roman" w:eastAsia="Times New Roman" w:hAnsi="Times New Roman" w:cs="Times New Roman"/>
                <w:color w:val="auto"/>
                <w:sz w:val="16"/>
              </w:rPr>
              <w:t xml:space="preserve"> </w:t>
            </w:r>
          </w:p>
        </w:tc>
      </w:tr>
      <w:tr w:rsidR="00C46CBF" w:rsidRPr="00C46CBF" w14:paraId="78C49E16" w14:textId="77777777">
        <w:trPr>
          <w:trHeight w:val="281"/>
        </w:trPr>
        <w:tc>
          <w:tcPr>
            <w:tcW w:w="6477" w:type="dxa"/>
            <w:tcBorders>
              <w:top w:val="single" w:sz="4" w:space="0" w:color="000000"/>
              <w:left w:val="single" w:sz="4" w:space="0" w:color="000000"/>
              <w:bottom w:val="single" w:sz="4" w:space="0" w:color="000000"/>
              <w:right w:val="single" w:sz="4" w:space="0" w:color="000000"/>
            </w:tcBorders>
          </w:tcPr>
          <w:p w14:paraId="56414CC8" w14:textId="77777777" w:rsidR="00F309B7" w:rsidRPr="00C46CBF" w:rsidRDefault="00A9697D">
            <w:pPr>
              <w:rPr>
                <w:color w:val="auto"/>
              </w:rPr>
            </w:pPr>
            <w:r w:rsidRPr="00C46CBF">
              <w:rPr>
                <w:rFonts w:ascii="Times New Roman" w:eastAsia="Times New Roman" w:hAnsi="Times New Roman" w:cs="Times New Roman"/>
                <w:color w:val="auto"/>
                <w:sz w:val="16"/>
              </w:rPr>
              <w:t xml:space="preserve">Подпись заемщика: </w:t>
            </w:r>
          </w:p>
        </w:tc>
        <w:tc>
          <w:tcPr>
            <w:tcW w:w="3872" w:type="dxa"/>
            <w:tcBorders>
              <w:top w:val="single" w:sz="4" w:space="0" w:color="000000"/>
              <w:left w:val="single" w:sz="4" w:space="0" w:color="000000"/>
              <w:bottom w:val="single" w:sz="4" w:space="0" w:color="000000"/>
              <w:right w:val="single" w:sz="4" w:space="0" w:color="000000"/>
            </w:tcBorders>
            <w:vAlign w:val="bottom"/>
          </w:tcPr>
          <w:p w14:paraId="222B78C3" w14:textId="77777777" w:rsidR="00F309B7" w:rsidRPr="00C46CBF" w:rsidRDefault="00A9697D">
            <w:pPr>
              <w:rPr>
                <w:color w:val="auto"/>
              </w:rPr>
            </w:pPr>
            <w:r w:rsidRPr="00C46CBF">
              <w:rPr>
                <w:rFonts w:ascii="Times New Roman" w:eastAsia="Times New Roman" w:hAnsi="Times New Roman" w:cs="Times New Roman"/>
                <w:color w:val="auto"/>
                <w:sz w:val="16"/>
              </w:rPr>
              <w:t xml:space="preserve"> </w:t>
            </w:r>
          </w:p>
        </w:tc>
      </w:tr>
      <w:tr w:rsidR="00C46CBF" w:rsidRPr="00C46CBF" w14:paraId="02B79EAE" w14:textId="77777777">
        <w:trPr>
          <w:trHeight w:val="283"/>
        </w:trPr>
        <w:tc>
          <w:tcPr>
            <w:tcW w:w="6477" w:type="dxa"/>
            <w:tcBorders>
              <w:top w:val="single" w:sz="4" w:space="0" w:color="000000"/>
              <w:left w:val="single" w:sz="4" w:space="0" w:color="000000"/>
              <w:bottom w:val="single" w:sz="4" w:space="0" w:color="000000"/>
              <w:right w:val="single" w:sz="4" w:space="0" w:color="000000"/>
            </w:tcBorders>
          </w:tcPr>
          <w:p w14:paraId="29F1BC9C" w14:textId="77777777" w:rsidR="00F309B7" w:rsidRPr="00C46CBF" w:rsidRDefault="00A9697D">
            <w:pPr>
              <w:rPr>
                <w:color w:val="auto"/>
              </w:rPr>
            </w:pPr>
            <w:r w:rsidRPr="00C46CBF">
              <w:rPr>
                <w:rFonts w:ascii="Times New Roman" w:eastAsia="Times New Roman" w:hAnsi="Times New Roman" w:cs="Times New Roman"/>
                <w:color w:val="auto"/>
                <w:sz w:val="16"/>
              </w:rPr>
              <w:t xml:space="preserve">Дата подписания заемщиком Индивидуальных условий: </w:t>
            </w:r>
          </w:p>
        </w:tc>
        <w:tc>
          <w:tcPr>
            <w:tcW w:w="3872" w:type="dxa"/>
            <w:tcBorders>
              <w:top w:val="single" w:sz="4" w:space="0" w:color="000000"/>
              <w:left w:val="single" w:sz="4" w:space="0" w:color="000000"/>
              <w:bottom w:val="single" w:sz="4" w:space="0" w:color="000000"/>
              <w:right w:val="single" w:sz="4" w:space="0" w:color="000000"/>
            </w:tcBorders>
          </w:tcPr>
          <w:p w14:paraId="39DD8803" w14:textId="77777777" w:rsidR="00F309B7" w:rsidRPr="00C46CBF" w:rsidRDefault="00F309B7">
            <w:pPr>
              <w:rPr>
                <w:color w:val="auto"/>
              </w:rPr>
            </w:pPr>
          </w:p>
        </w:tc>
      </w:tr>
    </w:tbl>
    <w:p w14:paraId="594F268B" w14:textId="77777777" w:rsidR="00F309B7" w:rsidRPr="00C46CBF" w:rsidRDefault="00A9697D">
      <w:pPr>
        <w:spacing w:after="0"/>
        <w:ind w:left="106"/>
        <w:rPr>
          <w:color w:val="auto"/>
        </w:rPr>
      </w:pPr>
      <w:r w:rsidRPr="00C46CBF">
        <w:rPr>
          <w:rFonts w:ascii="Times New Roman" w:eastAsia="Times New Roman" w:hAnsi="Times New Roman" w:cs="Times New Roman"/>
          <w:i/>
          <w:color w:val="auto"/>
          <w:sz w:val="16"/>
        </w:rPr>
        <w:t xml:space="preserve">Заполняется сотрудником Банка: </w:t>
      </w:r>
    </w:p>
    <w:tbl>
      <w:tblPr>
        <w:tblStyle w:val="TableGrid"/>
        <w:tblW w:w="10348" w:type="dxa"/>
        <w:tblInd w:w="0" w:type="dxa"/>
        <w:tblCellMar>
          <w:top w:w="6" w:type="dxa"/>
          <w:left w:w="106" w:type="dxa"/>
          <w:right w:w="115" w:type="dxa"/>
        </w:tblCellMar>
        <w:tblLook w:val="04A0" w:firstRow="1" w:lastRow="0" w:firstColumn="1" w:lastColumn="0" w:noHBand="0" w:noVBand="1"/>
      </w:tblPr>
      <w:tblGrid>
        <w:gridCol w:w="6476"/>
        <w:gridCol w:w="3872"/>
      </w:tblGrid>
      <w:tr w:rsidR="00C46CBF" w:rsidRPr="00C46CBF" w14:paraId="79B362B4" w14:textId="77777777">
        <w:trPr>
          <w:trHeight w:val="254"/>
        </w:trPr>
        <w:tc>
          <w:tcPr>
            <w:tcW w:w="10348" w:type="dxa"/>
            <w:gridSpan w:val="2"/>
            <w:tcBorders>
              <w:top w:val="single" w:sz="4" w:space="0" w:color="000000"/>
              <w:left w:val="single" w:sz="4" w:space="0" w:color="000000"/>
              <w:bottom w:val="single" w:sz="4" w:space="0" w:color="000000"/>
              <w:right w:val="single" w:sz="4" w:space="0" w:color="000000"/>
            </w:tcBorders>
          </w:tcPr>
          <w:p w14:paraId="4C867837" w14:textId="77777777" w:rsidR="00F309B7" w:rsidRPr="00C46CBF" w:rsidRDefault="00A9697D">
            <w:pPr>
              <w:rPr>
                <w:color w:val="auto"/>
              </w:rPr>
            </w:pPr>
            <w:r w:rsidRPr="00C46CBF">
              <w:rPr>
                <w:rFonts w:ascii="Times New Roman" w:eastAsia="Times New Roman" w:hAnsi="Times New Roman" w:cs="Times New Roman"/>
                <w:color w:val="auto"/>
                <w:sz w:val="16"/>
              </w:rPr>
              <w:t xml:space="preserve">Настоящие Индивидуальные условия заемщику выданы:    </w:t>
            </w:r>
          </w:p>
          <w:p w14:paraId="5DBEBF07" w14:textId="77777777" w:rsidR="00F309B7" w:rsidRPr="00C46CBF" w:rsidRDefault="00A9697D">
            <w:pPr>
              <w:ind w:left="2866"/>
              <w:jc w:val="center"/>
              <w:rPr>
                <w:color w:val="auto"/>
              </w:rPr>
            </w:pPr>
            <w:r w:rsidRPr="00C46CBF">
              <w:rPr>
                <w:rFonts w:ascii="Times New Roman" w:eastAsia="Times New Roman" w:hAnsi="Times New Roman" w:cs="Times New Roman"/>
                <w:color w:val="auto"/>
                <w:sz w:val="16"/>
              </w:rPr>
              <w:t xml:space="preserve"> </w:t>
            </w:r>
          </w:p>
        </w:tc>
      </w:tr>
      <w:tr w:rsidR="00C46CBF" w:rsidRPr="00C46CBF" w14:paraId="368A1F20" w14:textId="77777777">
        <w:trPr>
          <w:trHeight w:val="257"/>
        </w:trPr>
        <w:tc>
          <w:tcPr>
            <w:tcW w:w="6477" w:type="dxa"/>
            <w:tcBorders>
              <w:top w:val="single" w:sz="4" w:space="0" w:color="000000"/>
              <w:left w:val="single" w:sz="4" w:space="0" w:color="000000"/>
              <w:bottom w:val="single" w:sz="4" w:space="0" w:color="000000"/>
              <w:right w:val="single" w:sz="4" w:space="0" w:color="000000"/>
            </w:tcBorders>
          </w:tcPr>
          <w:p w14:paraId="71DE9A8F" w14:textId="77777777" w:rsidR="00F309B7" w:rsidRPr="00C46CBF" w:rsidRDefault="00A9697D">
            <w:pPr>
              <w:rPr>
                <w:color w:val="auto"/>
              </w:rPr>
            </w:pPr>
            <w:r w:rsidRPr="00C46CBF">
              <w:rPr>
                <w:rFonts w:ascii="Times New Roman" w:eastAsia="Times New Roman" w:hAnsi="Times New Roman" w:cs="Times New Roman"/>
                <w:color w:val="auto"/>
                <w:sz w:val="16"/>
              </w:rPr>
              <w:t xml:space="preserve">Фамилия и инициалы уполномоченного лица Банка: </w:t>
            </w:r>
          </w:p>
        </w:tc>
        <w:tc>
          <w:tcPr>
            <w:tcW w:w="3872" w:type="dxa"/>
            <w:tcBorders>
              <w:top w:val="single" w:sz="4" w:space="0" w:color="000000"/>
              <w:left w:val="single" w:sz="4" w:space="0" w:color="000000"/>
              <w:bottom w:val="single" w:sz="4" w:space="0" w:color="000000"/>
              <w:right w:val="single" w:sz="4" w:space="0" w:color="000000"/>
            </w:tcBorders>
          </w:tcPr>
          <w:p w14:paraId="03DC53DE" w14:textId="77777777" w:rsidR="00F309B7" w:rsidRPr="00C46CBF" w:rsidRDefault="00F309B7">
            <w:pPr>
              <w:rPr>
                <w:color w:val="auto"/>
              </w:rPr>
            </w:pPr>
          </w:p>
        </w:tc>
      </w:tr>
      <w:tr w:rsidR="00C46CBF" w:rsidRPr="00C46CBF" w14:paraId="7690D74C" w14:textId="77777777">
        <w:trPr>
          <w:trHeight w:val="305"/>
        </w:trPr>
        <w:tc>
          <w:tcPr>
            <w:tcW w:w="6477" w:type="dxa"/>
            <w:tcBorders>
              <w:top w:val="single" w:sz="4" w:space="0" w:color="000000"/>
              <w:left w:val="single" w:sz="4" w:space="0" w:color="000000"/>
              <w:bottom w:val="single" w:sz="4" w:space="0" w:color="000000"/>
              <w:right w:val="single" w:sz="4" w:space="0" w:color="000000"/>
            </w:tcBorders>
          </w:tcPr>
          <w:p w14:paraId="6BD8E04B" w14:textId="77777777" w:rsidR="00F309B7" w:rsidRPr="00C46CBF" w:rsidRDefault="00A9697D">
            <w:pPr>
              <w:rPr>
                <w:color w:val="auto"/>
              </w:rPr>
            </w:pPr>
            <w:r w:rsidRPr="00C46CBF">
              <w:rPr>
                <w:rFonts w:ascii="Times New Roman" w:eastAsia="Times New Roman" w:hAnsi="Times New Roman" w:cs="Times New Roman"/>
                <w:color w:val="auto"/>
                <w:sz w:val="16"/>
              </w:rPr>
              <w:t xml:space="preserve">Подпись уполномоченного лица Банка: </w:t>
            </w:r>
          </w:p>
        </w:tc>
        <w:tc>
          <w:tcPr>
            <w:tcW w:w="3872" w:type="dxa"/>
            <w:tcBorders>
              <w:top w:val="single" w:sz="4" w:space="0" w:color="000000"/>
              <w:left w:val="single" w:sz="4" w:space="0" w:color="000000"/>
              <w:bottom w:val="single" w:sz="4" w:space="0" w:color="000000"/>
              <w:right w:val="single" w:sz="4" w:space="0" w:color="000000"/>
            </w:tcBorders>
          </w:tcPr>
          <w:p w14:paraId="7A219CFF" w14:textId="77777777" w:rsidR="00F309B7" w:rsidRPr="00C46CBF" w:rsidRDefault="00A9697D">
            <w:pPr>
              <w:rPr>
                <w:color w:val="auto"/>
              </w:rPr>
            </w:pPr>
            <w:r w:rsidRPr="00C46CBF">
              <w:rPr>
                <w:rFonts w:ascii="Times New Roman" w:eastAsia="Times New Roman" w:hAnsi="Times New Roman" w:cs="Times New Roman"/>
                <w:color w:val="auto"/>
                <w:sz w:val="16"/>
              </w:rPr>
              <w:t xml:space="preserve">  </w:t>
            </w:r>
          </w:p>
        </w:tc>
      </w:tr>
    </w:tbl>
    <w:p w14:paraId="2DA077C5" w14:textId="77777777" w:rsidR="00F309B7" w:rsidRPr="00C46CBF" w:rsidRDefault="00A9697D">
      <w:pPr>
        <w:spacing w:after="90"/>
        <w:ind w:left="101" w:right="23" w:hanging="10"/>
        <w:jc w:val="both"/>
        <w:rPr>
          <w:color w:val="auto"/>
        </w:rPr>
      </w:pPr>
      <w:r w:rsidRPr="00C46CBF">
        <w:rPr>
          <w:rFonts w:ascii="Times New Roman" w:eastAsia="Times New Roman" w:hAnsi="Times New Roman" w:cs="Times New Roman"/>
          <w:color w:val="auto"/>
          <w:sz w:val="16"/>
        </w:rPr>
        <w:t xml:space="preserve">Место печати/штампа </w:t>
      </w:r>
    </w:p>
    <w:p w14:paraId="001F8F78" w14:textId="77777777" w:rsidR="00F309B7" w:rsidRPr="00C46CBF" w:rsidRDefault="00A9697D">
      <w:pPr>
        <w:spacing w:after="1429" w:line="283" w:lineRule="auto"/>
        <w:ind w:left="106"/>
        <w:rPr>
          <w:color w:val="auto"/>
        </w:rPr>
      </w:pPr>
      <w:r w:rsidRPr="00C46CBF">
        <w:rPr>
          <w:rFonts w:ascii="Times New Roman" w:eastAsia="Times New Roman" w:hAnsi="Times New Roman" w:cs="Times New Roman"/>
          <w:b/>
          <w:color w:val="auto"/>
          <w:sz w:val="16"/>
        </w:rPr>
        <w:t xml:space="preserve">Все изменения и дополнения к Кредитному договору оформляются путем подписания измененных Индивидуальных условий Заемщиком и уполномоченным лицом Кредитора. Все изменения и дополнения к Кредитному договору являются его неотъемлемой частью. </w:t>
      </w:r>
    </w:p>
    <w:p w14:paraId="55CFAC55" w14:textId="77777777" w:rsidR="00F309B7" w:rsidRPr="00C46CBF" w:rsidRDefault="00A9697D">
      <w:pPr>
        <w:spacing w:after="0"/>
        <w:ind w:left="708"/>
        <w:rPr>
          <w:color w:val="auto"/>
        </w:rPr>
      </w:pPr>
      <w:r w:rsidRPr="00C46CBF">
        <w:rPr>
          <w:rFonts w:ascii="Times New Roman" w:eastAsia="Times New Roman" w:hAnsi="Times New Roman" w:cs="Times New Roman"/>
          <w:color w:val="auto"/>
          <w:sz w:val="20"/>
        </w:rPr>
        <w:lastRenderedPageBreak/>
        <w:t xml:space="preserve"> </w:t>
      </w:r>
    </w:p>
    <w:sectPr w:rsidR="00F309B7" w:rsidRPr="00C46CBF" w:rsidSect="00F16049">
      <w:headerReference w:type="even" r:id="rId8"/>
      <w:headerReference w:type="default" r:id="rId9"/>
      <w:footerReference w:type="even" r:id="rId10"/>
      <w:footerReference w:type="default" r:id="rId11"/>
      <w:pgSz w:w="11906" w:h="16838"/>
      <w:pgMar w:top="514" w:right="524" w:bottom="5" w:left="994" w:header="284"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E9BA89" w14:textId="77777777" w:rsidR="005D00D4" w:rsidRDefault="005D00D4">
      <w:pPr>
        <w:spacing w:after="0" w:line="240" w:lineRule="auto"/>
      </w:pPr>
      <w:r>
        <w:separator/>
      </w:r>
    </w:p>
  </w:endnote>
  <w:endnote w:type="continuationSeparator" w:id="0">
    <w:p w14:paraId="26381F1C" w14:textId="77777777" w:rsidR="005D00D4" w:rsidRDefault="005D0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Book Antiqua"/>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4088B" w14:textId="77777777" w:rsidR="00F309B7" w:rsidRDefault="00A9697D">
    <w:pPr>
      <w:spacing w:after="12"/>
      <w:ind w:left="708"/>
    </w:pPr>
    <w:r>
      <w:rPr>
        <w:rFonts w:ascii="Times New Roman" w:eastAsia="Times New Roman" w:hAnsi="Times New Roman" w:cs="Times New Roman"/>
        <w:sz w:val="20"/>
      </w:rPr>
      <w:t xml:space="preserve"> </w:t>
    </w:r>
  </w:p>
  <w:p w14:paraId="7B58B13B" w14:textId="77777777" w:rsidR="00F309B7" w:rsidRDefault="00A9697D">
    <w:pPr>
      <w:tabs>
        <w:tab w:val="center" w:pos="618"/>
        <w:tab w:val="center" w:pos="9600"/>
      </w:tabs>
      <w:spacing w:after="0"/>
    </w:pPr>
    <w:r>
      <w:tab/>
    </w:r>
    <w:r>
      <w:rPr>
        <w:rFonts w:ascii="Times New Roman" w:eastAsia="Times New Roman" w:hAnsi="Times New Roman" w:cs="Times New Roman"/>
        <w:sz w:val="20"/>
      </w:rPr>
      <w:t xml:space="preserve">КРЕДИТОР </w:t>
    </w:r>
    <w:r>
      <w:rPr>
        <w:rFonts w:ascii="Times New Roman" w:eastAsia="Times New Roman" w:hAnsi="Times New Roman" w:cs="Times New Roman"/>
        <w:sz w:val="20"/>
      </w:rPr>
      <w:tab/>
      <w:t xml:space="preserve">     ЗАЕМЩИК </w:t>
    </w:r>
  </w:p>
  <w:p w14:paraId="1494247D" w14:textId="77777777" w:rsidR="00F309B7" w:rsidRDefault="00A9697D">
    <w:pPr>
      <w:spacing w:after="0"/>
      <w:ind w:left="106"/>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14:paraId="12489339" w14:textId="77777777" w:rsidR="00F309B7" w:rsidRDefault="00A9697D">
    <w:pPr>
      <w:tabs>
        <w:tab w:val="center" w:pos="1704"/>
        <w:tab w:val="center" w:pos="8636"/>
      </w:tabs>
      <w:spacing w:after="0"/>
    </w:pPr>
    <w:r>
      <w:tab/>
    </w:r>
    <w:r>
      <w:rPr>
        <w:rFonts w:ascii="Times New Roman" w:eastAsia="Times New Roman" w:hAnsi="Times New Roman" w:cs="Times New Roman"/>
        <w:sz w:val="20"/>
      </w:rPr>
      <w:t xml:space="preserve">________________________________ </w:t>
    </w:r>
    <w:r>
      <w:rPr>
        <w:rFonts w:ascii="Times New Roman" w:eastAsia="Times New Roman" w:hAnsi="Times New Roman" w:cs="Times New Roman"/>
        <w:sz w:val="20"/>
      </w:rPr>
      <w:tab/>
      <w:t xml:space="preserve">________________________________ </w:t>
    </w:r>
  </w:p>
  <w:p w14:paraId="0544B3F3" w14:textId="77777777" w:rsidR="00F309B7" w:rsidRDefault="00A9697D">
    <w:pPr>
      <w:spacing w:after="0"/>
      <w:ind w:left="106"/>
    </w:pPr>
    <w:r>
      <w:rPr>
        <w:rFonts w:ascii="Times New Roman" w:eastAsia="Times New Roman" w:hAnsi="Times New Roman" w:cs="Times New Roman"/>
        <w:sz w:val="20"/>
      </w:rPr>
      <w:t xml:space="preserve"> </w:t>
    </w:r>
  </w:p>
  <w:p w14:paraId="37B81445" w14:textId="77777777" w:rsidR="00F309B7" w:rsidRDefault="00A9697D">
    <w:pPr>
      <w:spacing w:after="59"/>
      <w:ind w:right="15"/>
      <w:jc w:val="center"/>
    </w:pPr>
    <w:r>
      <w:rPr>
        <w:rFonts w:ascii="Times New Roman" w:eastAsia="Times New Roman" w:hAnsi="Times New Roman" w:cs="Times New Roman"/>
        <w:sz w:val="16"/>
      </w:rPr>
      <w:t xml:space="preserve">стр. </w:t>
    </w:r>
    <w:r>
      <w:rPr>
        <w:rFonts w:ascii="Times New Roman" w:eastAsia="Times New Roman" w:hAnsi="Times New Roman" w:cs="Times New Roman"/>
        <w:sz w:val="16"/>
      </w:rPr>
      <w:fldChar w:fldCharType="begin"/>
    </w:r>
    <w:r>
      <w:rPr>
        <w:rFonts w:ascii="Times New Roman" w:eastAsia="Times New Roman" w:hAnsi="Times New Roman" w:cs="Times New Roman"/>
        <w:sz w:val="16"/>
      </w:rPr>
      <w:instrText xml:space="preserve"> PAGE   \* MERGEFORMAT </w:instrText>
    </w:r>
    <w:r>
      <w:rPr>
        <w:rFonts w:ascii="Times New Roman" w:eastAsia="Times New Roman" w:hAnsi="Times New Roman" w:cs="Times New Roman"/>
        <w:sz w:val="16"/>
      </w:rPr>
      <w:fldChar w:fldCharType="separate"/>
    </w:r>
    <w:r>
      <w:rPr>
        <w:rFonts w:ascii="Times New Roman" w:eastAsia="Times New Roman" w:hAnsi="Times New Roman" w:cs="Times New Roman"/>
        <w:sz w:val="16"/>
      </w:rPr>
      <w:t>2</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из </w:t>
    </w:r>
    <w:r>
      <w:rPr>
        <w:rFonts w:ascii="Times New Roman" w:eastAsia="Times New Roman" w:hAnsi="Times New Roman" w:cs="Times New Roman"/>
        <w:sz w:val="16"/>
      </w:rPr>
      <w:fldChar w:fldCharType="begin"/>
    </w:r>
    <w:r>
      <w:rPr>
        <w:rFonts w:ascii="Times New Roman" w:eastAsia="Times New Roman" w:hAnsi="Times New Roman" w:cs="Times New Roman"/>
        <w:sz w:val="16"/>
      </w:rPr>
      <w:instrText xml:space="preserve"> NUMPAGES   \* MERGEFORMAT </w:instrText>
    </w:r>
    <w:r>
      <w:rPr>
        <w:rFonts w:ascii="Times New Roman" w:eastAsia="Times New Roman" w:hAnsi="Times New Roman" w:cs="Times New Roman"/>
        <w:sz w:val="16"/>
      </w:rPr>
      <w:fldChar w:fldCharType="separate"/>
    </w:r>
    <w:r>
      <w:rPr>
        <w:rFonts w:ascii="Times New Roman" w:eastAsia="Times New Roman" w:hAnsi="Times New Roman" w:cs="Times New Roman"/>
        <w:sz w:val="16"/>
      </w:rPr>
      <w:t>5</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w:t>
    </w:r>
  </w:p>
  <w:p w14:paraId="2BEE6E3D" w14:textId="77777777" w:rsidR="00F309B7" w:rsidRDefault="00A9697D">
    <w:pPr>
      <w:spacing w:after="0"/>
      <w:ind w:left="708"/>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Verdana" w:eastAsia="Verdana" w:hAnsi="Verdana" w:cs="Verdana"/>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ACEC3" w14:textId="77777777" w:rsidR="00F309B7" w:rsidRDefault="00A9697D">
    <w:pPr>
      <w:spacing w:after="12"/>
      <w:ind w:left="708"/>
    </w:pPr>
    <w:r>
      <w:rPr>
        <w:rFonts w:ascii="Times New Roman" w:eastAsia="Times New Roman" w:hAnsi="Times New Roman" w:cs="Times New Roman"/>
        <w:sz w:val="20"/>
      </w:rPr>
      <w:t xml:space="preserve"> </w:t>
    </w:r>
  </w:p>
  <w:p w14:paraId="12DAE217" w14:textId="77777777" w:rsidR="00F309B7" w:rsidRDefault="00A9697D">
    <w:pPr>
      <w:tabs>
        <w:tab w:val="center" w:pos="618"/>
        <w:tab w:val="center" w:pos="9600"/>
      </w:tabs>
      <w:spacing w:after="0"/>
    </w:pPr>
    <w:r>
      <w:tab/>
    </w:r>
    <w:r>
      <w:rPr>
        <w:rFonts w:ascii="Times New Roman" w:eastAsia="Times New Roman" w:hAnsi="Times New Roman" w:cs="Times New Roman"/>
        <w:sz w:val="20"/>
      </w:rPr>
      <w:t xml:space="preserve">КРЕДИТОР </w:t>
    </w:r>
    <w:r>
      <w:rPr>
        <w:rFonts w:ascii="Times New Roman" w:eastAsia="Times New Roman" w:hAnsi="Times New Roman" w:cs="Times New Roman"/>
        <w:sz w:val="20"/>
      </w:rPr>
      <w:tab/>
      <w:t xml:space="preserve">     ЗАЕМЩИК </w:t>
    </w:r>
  </w:p>
  <w:p w14:paraId="72203843" w14:textId="77777777" w:rsidR="00F309B7" w:rsidRDefault="00A9697D">
    <w:pPr>
      <w:spacing w:after="0"/>
      <w:ind w:left="106"/>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14:paraId="591B4D1D" w14:textId="77777777" w:rsidR="00F309B7" w:rsidRDefault="00A9697D">
    <w:pPr>
      <w:tabs>
        <w:tab w:val="center" w:pos="1704"/>
        <w:tab w:val="center" w:pos="8636"/>
      </w:tabs>
      <w:spacing w:after="0"/>
    </w:pPr>
    <w:r>
      <w:tab/>
    </w:r>
    <w:r>
      <w:rPr>
        <w:rFonts w:ascii="Times New Roman" w:eastAsia="Times New Roman" w:hAnsi="Times New Roman" w:cs="Times New Roman"/>
        <w:sz w:val="20"/>
      </w:rPr>
      <w:t xml:space="preserve">________________________________ </w:t>
    </w:r>
    <w:r>
      <w:rPr>
        <w:rFonts w:ascii="Times New Roman" w:eastAsia="Times New Roman" w:hAnsi="Times New Roman" w:cs="Times New Roman"/>
        <w:sz w:val="20"/>
      </w:rPr>
      <w:tab/>
      <w:t xml:space="preserve">________________________________ </w:t>
    </w:r>
  </w:p>
  <w:p w14:paraId="076A253C" w14:textId="77777777" w:rsidR="00F309B7" w:rsidRDefault="00A9697D">
    <w:pPr>
      <w:spacing w:after="0"/>
      <w:ind w:left="106"/>
    </w:pPr>
    <w:r>
      <w:rPr>
        <w:rFonts w:ascii="Times New Roman" w:eastAsia="Times New Roman" w:hAnsi="Times New Roman" w:cs="Times New Roman"/>
        <w:sz w:val="20"/>
      </w:rPr>
      <w:t xml:space="preserve"> </w:t>
    </w:r>
  </w:p>
  <w:p w14:paraId="0E231E28" w14:textId="77777777" w:rsidR="00F309B7" w:rsidRDefault="00A9697D">
    <w:pPr>
      <w:spacing w:after="59"/>
      <w:ind w:right="15"/>
      <w:jc w:val="center"/>
    </w:pPr>
    <w:r>
      <w:rPr>
        <w:rFonts w:ascii="Times New Roman" w:eastAsia="Times New Roman" w:hAnsi="Times New Roman" w:cs="Times New Roman"/>
        <w:sz w:val="16"/>
      </w:rPr>
      <w:t xml:space="preserve">стр. </w:t>
    </w:r>
    <w:r>
      <w:rPr>
        <w:rFonts w:ascii="Times New Roman" w:eastAsia="Times New Roman" w:hAnsi="Times New Roman" w:cs="Times New Roman"/>
        <w:sz w:val="16"/>
      </w:rPr>
      <w:fldChar w:fldCharType="begin"/>
    </w:r>
    <w:r>
      <w:rPr>
        <w:rFonts w:ascii="Times New Roman" w:eastAsia="Times New Roman" w:hAnsi="Times New Roman" w:cs="Times New Roman"/>
        <w:sz w:val="16"/>
      </w:rPr>
      <w:instrText xml:space="preserve"> PAGE   \* MERGEFORMAT </w:instrText>
    </w:r>
    <w:r>
      <w:rPr>
        <w:rFonts w:ascii="Times New Roman" w:eastAsia="Times New Roman" w:hAnsi="Times New Roman" w:cs="Times New Roman"/>
        <w:sz w:val="16"/>
      </w:rPr>
      <w:fldChar w:fldCharType="separate"/>
    </w:r>
    <w:r w:rsidR="00C46CBF">
      <w:rPr>
        <w:rFonts w:ascii="Times New Roman" w:eastAsia="Times New Roman" w:hAnsi="Times New Roman" w:cs="Times New Roman"/>
        <w:noProof/>
        <w:sz w:val="16"/>
      </w:rPr>
      <w:t>7</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из </w:t>
    </w:r>
    <w:r>
      <w:rPr>
        <w:rFonts w:ascii="Times New Roman" w:eastAsia="Times New Roman" w:hAnsi="Times New Roman" w:cs="Times New Roman"/>
        <w:sz w:val="16"/>
      </w:rPr>
      <w:fldChar w:fldCharType="begin"/>
    </w:r>
    <w:r>
      <w:rPr>
        <w:rFonts w:ascii="Times New Roman" w:eastAsia="Times New Roman" w:hAnsi="Times New Roman" w:cs="Times New Roman"/>
        <w:sz w:val="16"/>
      </w:rPr>
      <w:instrText xml:space="preserve"> NUMPAGES   \* MERGEFORMAT </w:instrText>
    </w:r>
    <w:r>
      <w:rPr>
        <w:rFonts w:ascii="Times New Roman" w:eastAsia="Times New Roman" w:hAnsi="Times New Roman" w:cs="Times New Roman"/>
        <w:sz w:val="16"/>
      </w:rPr>
      <w:fldChar w:fldCharType="separate"/>
    </w:r>
    <w:r w:rsidR="00C46CBF">
      <w:rPr>
        <w:rFonts w:ascii="Times New Roman" w:eastAsia="Times New Roman" w:hAnsi="Times New Roman" w:cs="Times New Roman"/>
        <w:noProof/>
        <w:sz w:val="16"/>
      </w:rPr>
      <w:t>8</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w:t>
    </w:r>
  </w:p>
  <w:p w14:paraId="74489036" w14:textId="77777777" w:rsidR="00F309B7" w:rsidRDefault="00A9697D">
    <w:pPr>
      <w:spacing w:after="0"/>
      <w:ind w:left="708"/>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Verdana" w:eastAsia="Verdana" w:hAnsi="Verdana" w:cs="Verdana"/>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5AB44" w14:textId="77777777" w:rsidR="005D00D4" w:rsidRDefault="005D00D4">
      <w:pPr>
        <w:spacing w:after="0" w:line="240" w:lineRule="auto"/>
      </w:pPr>
      <w:r>
        <w:separator/>
      </w:r>
    </w:p>
  </w:footnote>
  <w:footnote w:type="continuationSeparator" w:id="0">
    <w:p w14:paraId="1AFDAC9B" w14:textId="77777777" w:rsidR="005D00D4" w:rsidRDefault="005D00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850" w:tblpY="516"/>
      <w:tblOverlap w:val="never"/>
      <w:tblW w:w="10492" w:type="dxa"/>
      <w:tblInd w:w="0" w:type="dxa"/>
      <w:tblCellMar>
        <w:top w:w="40" w:type="dxa"/>
        <w:left w:w="108" w:type="dxa"/>
        <w:right w:w="115" w:type="dxa"/>
      </w:tblCellMar>
      <w:tblLook w:val="04A0" w:firstRow="1" w:lastRow="0" w:firstColumn="1" w:lastColumn="0" w:noHBand="0" w:noVBand="1"/>
    </w:tblPr>
    <w:tblGrid>
      <w:gridCol w:w="994"/>
      <w:gridCol w:w="4225"/>
      <w:gridCol w:w="5274"/>
    </w:tblGrid>
    <w:tr w:rsidR="00F309B7" w14:paraId="76DE6B5F" w14:textId="77777777">
      <w:trPr>
        <w:trHeight w:val="370"/>
      </w:trPr>
      <w:tc>
        <w:tcPr>
          <w:tcW w:w="10492" w:type="dxa"/>
          <w:gridSpan w:val="3"/>
          <w:tcBorders>
            <w:top w:val="single" w:sz="4" w:space="0" w:color="000000"/>
            <w:left w:val="single" w:sz="4" w:space="0" w:color="000000"/>
            <w:bottom w:val="single" w:sz="4" w:space="0" w:color="000000"/>
            <w:right w:val="single" w:sz="4" w:space="0" w:color="000000"/>
          </w:tcBorders>
        </w:tcPr>
        <w:p w14:paraId="6DE4A016" w14:textId="77777777" w:rsidR="00F309B7" w:rsidRDefault="00A9697D">
          <w:pPr>
            <w:ind w:left="4"/>
            <w:jc w:val="center"/>
          </w:pPr>
          <w:r>
            <w:rPr>
              <w:rFonts w:ascii="Times New Roman" w:eastAsia="Times New Roman" w:hAnsi="Times New Roman" w:cs="Times New Roman"/>
              <w:sz w:val="20"/>
            </w:rPr>
            <w:t xml:space="preserve">Индивидуальные условия договора потребительского кредита в форме «Овердрафт» </w:t>
          </w:r>
        </w:p>
      </w:tc>
    </w:tr>
    <w:tr w:rsidR="00F309B7" w14:paraId="15E068CE" w14:textId="77777777">
      <w:trPr>
        <w:trHeight w:val="240"/>
      </w:trPr>
      <w:tc>
        <w:tcPr>
          <w:tcW w:w="994" w:type="dxa"/>
          <w:tcBorders>
            <w:top w:val="single" w:sz="4" w:space="0" w:color="000000"/>
            <w:left w:val="single" w:sz="4" w:space="0" w:color="000000"/>
            <w:bottom w:val="single" w:sz="4" w:space="0" w:color="000000"/>
            <w:right w:val="single" w:sz="4" w:space="0" w:color="000000"/>
          </w:tcBorders>
        </w:tcPr>
        <w:p w14:paraId="4DCA0456" w14:textId="77777777" w:rsidR="00F309B7" w:rsidRDefault="00A9697D">
          <w:r>
            <w:rPr>
              <w:rFonts w:ascii="Times New Roman" w:eastAsia="Times New Roman" w:hAnsi="Times New Roman" w:cs="Times New Roman"/>
              <w:sz w:val="20"/>
            </w:rPr>
            <w:t xml:space="preserve">№ п/п </w:t>
          </w:r>
        </w:p>
      </w:tc>
      <w:tc>
        <w:tcPr>
          <w:tcW w:w="4225" w:type="dxa"/>
          <w:tcBorders>
            <w:top w:val="single" w:sz="4" w:space="0" w:color="000000"/>
            <w:left w:val="single" w:sz="4" w:space="0" w:color="000000"/>
            <w:bottom w:val="single" w:sz="4" w:space="0" w:color="000000"/>
            <w:right w:val="single" w:sz="4" w:space="0" w:color="000000"/>
          </w:tcBorders>
        </w:tcPr>
        <w:p w14:paraId="5A153593" w14:textId="77777777" w:rsidR="00F309B7" w:rsidRDefault="00A9697D">
          <w:pPr>
            <w:tabs>
              <w:tab w:val="center" w:pos="3233"/>
            </w:tabs>
          </w:pPr>
          <w:r>
            <w:rPr>
              <w:rFonts w:ascii="Times New Roman" w:eastAsia="Times New Roman" w:hAnsi="Times New Roman" w:cs="Times New Roman"/>
              <w:sz w:val="20"/>
            </w:rPr>
            <w:t xml:space="preserve">Условие </w:t>
          </w:r>
          <w:r>
            <w:rPr>
              <w:rFonts w:ascii="Times New Roman" w:eastAsia="Times New Roman" w:hAnsi="Times New Roman" w:cs="Times New Roman"/>
              <w:sz w:val="20"/>
            </w:rPr>
            <w:tab/>
            <w:t xml:space="preserve"> </w:t>
          </w:r>
        </w:p>
      </w:tc>
      <w:tc>
        <w:tcPr>
          <w:tcW w:w="5274" w:type="dxa"/>
          <w:tcBorders>
            <w:top w:val="single" w:sz="4" w:space="0" w:color="000000"/>
            <w:left w:val="single" w:sz="4" w:space="0" w:color="000000"/>
            <w:bottom w:val="single" w:sz="4" w:space="0" w:color="000000"/>
            <w:right w:val="single" w:sz="4" w:space="0" w:color="000000"/>
          </w:tcBorders>
        </w:tcPr>
        <w:p w14:paraId="7AB53C8A" w14:textId="77777777" w:rsidR="00F309B7" w:rsidRDefault="00A9697D">
          <w:r>
            <w:rPr>
              <w:rFonts w:ascii="Times New Roman" w:eastAsia="Times New Roman" w:hAnsi="Times New Roman" w:cs="Times New Roman"/>
              <w:sz w:val="20"/>
            </w:rPr>
            <w:t xml:space="preserve">Содержание условия </w:t>
          </w:r>
        </w:p>
      </w:tc>
    </w:tr>
  </w:tbl>
  <w:p w14:paraId="5D216540" w14:textId="77777777" w:rsidR="00F309B7" w:rsidRDefault="00A9697D">
    <w:pPr>
      <w:spacing w:after="0"/>
      <w:ind w:left="708"/>
    </w:pPr>
    <w:r>
      <w:rPr>
        <w:rFonts w:ascii="Times New Roman" w:eastAsia="Times New Roman" w:hAnsi="Times New Roman" w:cs="Times New Roman"/>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850" w:tblpY="516"/>
      <w:tblOverlap w:val="never"/>
      <w:tblW w:w="10492" w:type="dxa"/>
      <w:tblInd w:w="0" w:type="dxa"/>
      <w:tblCellMar>
        <w:top w:w="40" w:type="dxa"/>
        <w:left w:w="108" w:type="dxa"/>
        <w:right w:w="115" w:type="dxa"/>
      </w:tblCellMar>
      <w:tblLook w:val="04A0" w:firstRow="1" w:lastRow="0" w:firstColumn="1" w:lastColumn="0" w:noHBand="0" w:noVBand="1"/>
    </w:tblPr>
    <w:tblGrid>
      <w:gridCol w:w="994"/>
      <w:gridCol w:w="4225"/>
      <w:gridCol w:w="5273"/>
    </w:tblGrid>
    <w:tr w:rsidR="00F309B7" w14:paraId="47D83CC4" w14:textId="77777777">
      <w:trPr>
        <w:trHeight w:val="370"/>
      </w:trPr>
      <w:tc>
        <w:tcPr>
          <w:tcW w:w="10492" w:type="dxa"/>
          <w:gridSpan w:val="3"/>
          <w:tcBorders>
            <w:top w:val="single" w:sz="4" w:space="0" w:color="000000"/>
            <w:left w:val="single" w:sz="4" w:space="0" w:color="000000"/>
            <w:bottom w:val="single" w:sz="4" w:space="0" w:color="000000"/>
            <w:right w:val="single" w:sz="4" w:space="0" w:color="000000"/>
          </w:tcBorders>
        </w:tcPr>
        <w:p w14:paraId="6A89E9B9" w14:textId="25BDA9C7" w:rsidR="00F309B7" w:rsidRDefault="00A9697D">
          <w:pPr>
            <w:ind w:left="4"/>
            <w:jc w:val="center"/>
          </w:pPr>
          <w:r>
            <w:rPr>
              <w:rFonts w:ascii="Times New Roman" w:eastAsia="Times New Roman" w:hAnsi="Times New Roman" w:cs="Times New Roman"/>
              <w:sz w:val="20"/>
            </w:rPr>
            <w:t>Индивидуальные условия договора потребительского кредита в форме «Овердрафт</w:t>
          </w:r>
          <w:r w:rsidR="00316CA5">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 </w:t>
          </w:r>
        </w:p>
      </w:tc>
    </w:tr>
    <w:tr w:rsidR="00F309B7" w14:paraId="0F7BE4BF" w14:textId="77777777">
      <w:trPr>
        <w:trHeight w:val="240"/>
      </w:trPr>
      <w:tc>
        <w:tcPr>
          <w:tcW w:w="994" w:type="dxa"/>
          <w:tcBorders>
            <w:top w:val="single" w:sz="4" w:space="0" w:color="000000"/>
            <w:left w:val="single" w:sz="4" w:space="0" w:color="000000"/>
            <w:bottom w:val="single" w:sz="4" w:space="0" w:color="000000"/>
            <w:right w:val="single" w:sz="4" w:space="0" w:color="000000"/>
          </w:tcBorders>
        </w:tcPr>
        <w:p w14:paraId="4DA00DE2" w14:textId="77777777" w:rsidR="00F309B7" w:rsidRDefault="00A9697D">
          <w:r>
            <w:rPr>
              <w:rFonts w:ascii="Times New Roman" w:eastAsia="Times New Roman" w:hAnsi="Times New Roman" w:cs="Times New Roman"/>
              <w:sz w:val="20"/>
            </w:rPr>
            <w:t xml:space="preserve">№ п/п </w:t>
          </w:r>
        </w:p>
      </w:tc>
      <w:tc>
        <w:tcPr>
          <w:tcW w:w="4225" w:type="dxa"/>
          <w:tcBorders>
            <w:top w:val="single" w:sz="4" w:space="0" w:color="000000"/>
            <w:left w:val="single" w:sz="4" w:space="0" w:color="000000"/>
            <w:bottom w:val="single" w:sz="4" w:space="0" w:color="000000"/>
            <w:right w:val="single" w:sz="4" w:space="0" w:color="000000"/>
          </w:tcBorders>
        </w:tcPr>
        <w:p w14:paraId="10417969" w14:textId="77777777" w:rsidR="00F309B7" w:rsidRDefault="00A9697D">
          <w:pPr>
            <w:tabs>
              <w:tab w:val="center" w:pos="3233"/>
            </w:tabs>
          </w:pPr>
          <w:r>
            <w:rPr>
              <w:rFonts w:ascii="Times New Roman" w:eastAsia="Times New Roman" w:hAnsi="Times New Roman" w:cs="Times New Roman"/>
              <w:sz w:val="20"/>
            </w:rPr>
            <w:t xml:space="preserve">Условие </w:t>
          </w:r>
          <w:r>
            <w:rPr>
              <w:rFonts w:ascii="Times New Roman" w:eastAsia="Times New Roman" w:hAnsi="Times New Roman" w:cs="Times New Roman"/>
              <w:sz w:val="20"/>
            </w:rPr>
            <w:tab/>
            <w:t xml:space="preserve"> </w:t>
          </w:r>
        </w:p>
      </w:tc>
      <w:tc>
        <w:tcPr>
          <w:tcW w:w="5274" w:type="dxa"/>
          <w:tcBorders>
            <w:top w:val="single" w:sz="4" w:space="0" w:color="000000"/>
            <w:left w:val="single" w:sz="4" w:space="0" w:color="000000"/>
            <w:bottom w:val="single" w:sz="4" w:space="0" w:color="000000"/>
            <w:right w:val="single" w:sz="4" w:space="0" w:color="000000"/>
          </w:tcBorders>
        </w:tcPr>
        <w:p w14:paraId="3ADB709C" w14:textId="77777777" w:rsidR="00F309B7" w:rsidRDefault="00A9697D">
          <w:r>
            <w:rPr>
              <w:rFonts w:ascii="Times New Roman" w:eastAsia="Times New Roman" w:hAnsi="Times New Roman" w:cs="Times New Roman"/>
              <w:sz w:val="20"/>
            </w:rPr>
            <w:t xml:space="preserve">Содержание условия </w:t>
          </w:r>
        </w:p>
      </w:tc>
    </w:tr>
  </w:tbl>
  <w:p w14:paraId="1F031F39" w14:textId="77777777" w:rsidR="00F309B7" w:rsidRDefault="00A9697D">
    <w:pPr>
      <w:spacing w:after="0"/>
      <w:ind w:left="708"/>
    </w:pPr>
    <w:r>
      <w:rPr>
        <w:rFonts w:ascii="Times New Roman" w:eastAsia="Times New Roman" w:hAnsi="Times New Roman" w:cs="Times New Roman"/>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85BF3"/>
    <w:multiLevelType w:val="hybridMultilevel"/>
    <w:tmpl w:val="6DAE4360"/>
    <w:lvl w:ilvl="0" w:tplc="50B0097E">
      <w:start w:val="1"/>
      <w:numFmt w:val="decimal"/>
      <w:lvlText w:val="%1."/>
      <w:lvlJc w:val="left"/>
      <w:pPr>
        <w:ind w:left="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1" w:tplc="ABDA6352">
      <w:start w:val="1"/>
      <w:numFmt w:val="lowerLetter"/>
      <w:lvlText w:val="%2"/>
      <w:lvlJc w:val="left"/>
      <w:pPr>
        <w:ind w:left="1188"/>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2" w:tplc="B426B4F0">
      <w:start w:val="1"/>
      <w:numFmt w:val="lowerRoman"/>
      <w:lvlText w:val="%3"/>
      <w:lvlJc w:val="left"/>
      <w:pPr>
        <w:ind w:left="1908"/>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3" w:tplc="DBC24D12">
      <w:start w:val="1"/>
      <w:numFmt w:val="decimal"/>
      <w:lvlText w:val="%4"/>
      <w:lvlJc w:val="left"/>
      <w:pPr>
        <w:ind w:left="2628"/>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4" w:tplc="1DAA6A4E">
      <w:start w:val="1"/>
      <w:numFmt w:val="lowerLetter"/>
      <w:lvlText w:val="%5"/>
      <w:lvlJc w:val="left"/>
      <w:pPr>
        <w:ind w:left="3348"/>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5" w:tplc="C2D8520E">
      <w:start w:val="1"/>
      <w:numFmt w:val="lowerRoman"/>
      <w:lvlText w:val="%6"/>
      <w:lvlJc w:val="left"/>
      <w:pPr>
        <w:ind w:left="4068"/>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6" w:tplc="6FA23B04">
      <w:start w:val="1"/>
      <w:numFmt w:val="decimal"/>
      <w:lvlText w:val="%7"/>
      <w:lvlJc w:val="left"/>
      <w:pPr>
        <w:ind w:left="4788"/>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7" w:tplc="90581E42">
      <w:start w:val="1"/>
      <w:numFmt w:val="lowerLetter"/>
      <w:lvlText w:val="%8"/>
      <w:lvlJc w:val="left"/>
      <w:pPr>
        <w:ind w:left="5508"/>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8" w:tplc="2C1E0732">
      <w:start w:val="1"/>
      <w:numFmt w:val="lowerRoman"/>
      <w:lvlText w:val="%9"/>
      <w:lvlJc w:val="left"/>
      <w:pPr>
        <w:ind w:left="6228"/>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65100DB"/>
    <w:multiLevelType w:val="multilevel"/>
    <w:tmpl w:val="E53CE74E"/>
    <w:lvl w:ilvl="0">
      <w:start w:val="16"/>
      <w:numFmt w:val="decimal"/>
      <w:lvlText w:val="%1"/>
      <w:lvlJc w:val="left"/>
      <w:pPr>
        <w:ind w:left="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start w:val="3"/>
      <w:numFmt w:val="decimal"/>
      <w:lvlText w:val="%1.%2"/>
      <w:lvlJc w:val="left"/>
      <w:pPr>
        <w:ind w:left="4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decimal"/>
      <w:lvlRestart w:val="0"/>
      <w:lvlText w:val="%1.%2.%3."/>
      <w:lvlJc w:val="left"/>
      <w:pPr>
        <w:ind w:left="1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1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19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26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3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0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47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12DA796B"/>
    <w:multiLevelType w:val="multilevel"/>
    <w:tmpl w:val="B25CE19C"/>
    <w:lvl w:ilvl="0">
      <w:start w:val="16"/>
      <w:numFmt w:val="decimal"/>
      <w:lvlText w:val="%1"/>
      <w:lvlJc w:val="left"/>
      <w:pPr>
        <w:ind w:left="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start w:val="2"/>
      <w:numFmt w:val="decimal"/>
      <w:lvlRestart w:val="0"/>
      <w:lvlText w:val="%1.%2."/>
      <w:lvlJc w:val="left"/>
      <w:pPr>
        <w:ind w:left="1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1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9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6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3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0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7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5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380C6240"/>
    <w:multiLevelType w:val="hybridMultilevel"/>
    <w:tmpl w:val="DBCA534C"/>
    <w:lvl w:ilvl="0" w:tplc="108297B4">
      <w:start w:val="1"/>
      <w:numFmt w:val="bullet"/>
      <w:lvlText w:val="-"/>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5A886B02">
      <w:start w:val="1"/>
      <w:numFmt w:val="bullet"/>
      <w:lvlText w:val="o"/>
      <w:lvlJc w:val="left"/>
      <w:pPr>
        <w:ind w:left="11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B164E94C">
      <w:start w:val="1"/>
      <w:numFmt w:val="bullet"/>
      <w:lvlText w:val="▪"/>
      <w:lvlJc w:val="left"/>
      <w:pPr>
        <w:ind w:left="19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AD8ECC32">
      <w:start w:val="1"/>
      <w:numFmt w:val="bullet"/>
      <w:lvlText w:val="•"/>
      <w:lvlJc w:val="left"/>
      <w:pPr>
        <w:ind w:left="26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20ACF19E">
      <w:start w:val="1"/>
      <w:numFmt w:val="bullet"/>
      <w:lvlText w:val="o"/>
      <w:lvlJc w:val="left"/>
      <w:pPr>
        <w:ind w:left="33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DA7429DA">
      <w:start w:val="1"/>
      <w:numFmt w:val="bullet"/>
      <w:lvlText w:val="▪"/>
      <w:lvlJc w:val="left"/>
      <w:pPr>
        <w:ind w:left="40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0A76C81A">
      <w:start w:val="1"/>
      <w:numFmt w:val="bullet"/>
      <w:lvlText w:val="•"/>
      <w:lvlJc w:val="left"/>
      <w:pPr>
        <w:ind w:left="47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03E0EB58">
      <w:start w:val="1"/>
      <w:numFmt w:val="bullet"/>
      <w:lvlText w:val="o"/>
      <w:lvlJc w:val="left"/>
      <w:pPr>
        <w:ind w:left="55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23467660">
      <w:start w:val="1"/>
      <w:numFmt w:val="bullet"/>
      <w:lvlText w:val="▪"/>
      <w:lvlJc w:val="left"/>
      <w:pPr>
        <w:ind w:left="62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4C970B1C"/>
    <w:multiLevelType w:val="multilevel"/>
    <w:tmpl w:val="CC3A746E"/>
    <w:lvl w:ilvl="0">
      <w:start w:val="20"/>
      <w:numFmt w:val="decimal"/>
      <w:lvlText w:val="%1"/>
      <w:lvlJc w:val="left"/>
      <w:pPr>
        <w:ind w:left="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start w:val="2"/>
      <w:numFmt w:val="decimal"/>
      <w:lvlRestart w:val="0"/>
      <w:lvlText w:val="%1.%2."/>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1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9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6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3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0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7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5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5D6C425B"/>
    <w:multiLevelType w:val="hybridMultilevel"/>
    <w:tmpl w:val="C858521A"/>
    <w:lvl w:ilvl="0" w:tplc="30C07B7E">
      <w:start w:val="1"/>
      <w:numFmt w:val="bullet"/>
      <w:lvlText w:val="-"/>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FCF4E89C">
      <w:start w:val="1"/>
      <w:numFmt w:val="bullet"/>
      <w:lvlText w:val="o"/>
      <w:lvlJc w:val="left"/>
      <w:pPr>
        <w:ind w:left="12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53E86B06">
      <w:start w:val="1"/>
      <w:numFmt w:val="bullet"/>
      <w:lvlText w:val="▪"/>
      <w:lvlJc w:val="left"/>
      <w:pPr>
        <w:ind w:left="19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6384315E">
      <w:start w:val="1"/>
      <w:numFmt w:val="bullet"/>
      <w:lvlText w:val="•"/>
      <w:lvlJc w:val="left"/>
      <w:pPr>
        <w:ind w:left="26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380EDFA4">
      <w:start w:val="1"/>
      <w:numFmt w:val="bullet"/>
      <w:lvlText w:val="o"/>
      <w:lvlJc w:val="left"/>
      <w:pPr>
        <w:ind w:left="33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5C021C96">
      <w:start w:val="1"/>
      <w:numFmt w:val="bullet"/>
      <w:lvlText w:val="▪"/>
      <w:lvlJc w:val="left"/>
      <w:pPr>
        <w:ind w:left="40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F7507CA2">
      <w:start w:val="1"/>
      <w:numFmt w:val="bullet"/>
      <w:lvlText w:val="•"/>
      <w:lvlJc w:val="left"/>
      <w:pPr>
        <w:ind w:left="48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DF8EDA02">
      <w:start w:val="1"/>
      <w:numFmt w:val="bullet"/>
      <w:lvlText w:val="o"/>
      <w:lvlJc w:val="left"/>
      <w:pPr>
        <w:ind w:left="55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108ABD76">
      <w:start w:val="1"/>
      <w:numFmt w:val="bullet"/>
      <w:lvlText w:val="▪"/>
      <w:lvlJc w:val="left"/>
      <w:pPr>
        <w:ind w:left="62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5DD03075"/>
    <w:multiLevelType w:val="hybridMultilevel"/>
    <w:tmpl w:val="55864A7A"/>
    <w:lvl w:ilvl="0" w:tplc="7FCE959E">
      <w:start w:val="1"/>
      <w:numFmt w:val="bullet"/>
      <w:lvlText w:val="-"/>
      <w:lvlJc w:val="left"/>
      <w:pPr>
        <w:ind w:left="1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7BF61062">
      <w:start w:val="1"/>
      <w:numFmt w:val="bullet"/>
      <w:lvlText w:val="o"/>
      <w:lvlJc w:val="left"/>
      <w:pPr>
        <w:ind w:left="11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F25C4184">
      <w:start w:val="1"/>
      <w:numFmt w:val="bullet"/>
      <w:lvlText w:val="▪"/>
      <w:lvlJc w:val="left"/>
      <w:pPr>
        <w:ind w:left="19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DE9EE62A">
      <w:start w:val="1"/>
      <w:numFmt w:val="bullet"/>
      <w:lvlText w:val="•"/>
      <w:lvlJc w:val="left"/>
      <w:pPr>
        <w:ind w:left="26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8BB2A7A6">
      <w:start w:val="1"/>
      <w:numFmt w:val="bullet"/>
      <w:lvlText w:val="o"/>
      <w:lvlJc w:val="left"/>
      <w:pPr>
        <w:ind w:left="33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00BEE1C0">
      <w:start w:val="1"/>
      <w:numFmt w:val="bullet"/>
      <w:lvlText w:val="▪"/>
      <w:lvlJc w:val="left"/>
      <w:pPr>
        <w:ind w:left="40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021C5CFA">
      <w:start w:val="1"/>
      <w:numFmt w:val="bullet"/>
      <w:lvlText w:val="•"/>
      <w:lvlJc w:val="left"/>
      <w:pPr>
        <w:ind w:left="47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444C74B4">
      <w:start w:val="1"/>
      <w:numFmt w:val="bullet"/>
      <w:lvlText w:val="o"/>
      <w:lvlJc w:val="left"/>
      <w:pPr>
        <w:ind w:left="55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87A08C8A">
      <w:start w:val="1"/>
      <w:numFmt w:val="bullet"/>
      <w:lvlText w:val="▪"/>
      <w:lvlJc w:val="left"/>
      <w:pPr>
        <w:ind w:left="62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6B4A3A52"/>
    <w:multiLevelType w:val="hybridMultilevel"/>
    <w:tmpl w:val="12267B4A"/>
    <w:lvl w:ilvl="0" w:tplc="58787568">
      <w:start w:val="1"/>
      <w:numFmt w:val="bullet"/>
      <w:lvlText w:val="•"/>
      <w:lvlJc w:val="left"/>
      <w:pPr>
        <w:ind w:left="1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F82D4DE">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F6C6BFA8">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2802186C">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6964AF0">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3E163CB2">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E5CED5A2">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50821BC6">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EF1A578C">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793655AE"/>
    <w:multiLevelType w:val="hybridMultilevel"/>
    <w:tmpl w:val="57F81D82"/>
    <w:lvl w:ilvl="0" w:tplc="8E82A8F6">
      <w:start w:val="1"/>
      <w:numFmt w:val="bullet"/>
      <w:lvlText w:val="-"/>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6D525CA2">
      <w:start w:val="1"/>
      <w:numFmt w:val="bullet"/>
      <w:lvlText w:val="o"/>
      <w:lvlJc w:val="left"/>
      <w:pPr>
        <w:ind w:left="11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29169C00">
      <w:start w:val="1"/>
      <w:numFmt w:val="bullet"/>
      <w:lvlText w:val="▪"/>
      <w:lvlJc w:val="left"/>
      <w:pPr>
        <w:ind w:left="19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536A8C36">
      <w:start w:val="1"/>
      <w:numFmt w:val="bullet"/>
      <w:lvlText w:val="•"/>
      <w:lvlJc w:val="left"/>
      <w:pPr>
        <w:ind w:left="26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54300A1A">
      <w:start w:val="1"/>
      <w:numFmt w:val="bullet"/>
      <w:lvlText w:val="o"/>
      <w:lvlJc w:val="left"/>
      <w:pPr>
        <w:ind w:left="33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F08A73E6">
      <w:start w:val="1"/>
      <w:numFmt w:val="bullet"/>
      <w:lvlText w:val="▪"/>
      <w:lvlJc w:val="left"/>
      <w:pPr>
        <w:ind w:left="40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B8E2308E">
      <w:start w:val="1"/>
      <w:numFmt w:val="bullet"/>
      <w:lvlText w:val="•"/>
      <w:lvlJc w:val="left"/>
      <w:pPr>
        <w:ind w:left="47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10D62846">
      <w:start w:val="1"/>
      <w:numFmt w:val="bullet"/>
      <w:lvlText w:val="o"/>
      <w:lvlJc w:val="left"/>
      <w:pPr>
        <w:ind w:left="55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4DF87096">
      <w:start w:val="1"/>
      <w:numFmt w:val="bullet"/>
      <w:lvlText w:val="▪"/>
      <w:lvlJc w:val="left"/>
      <w:pPr>
        <w:ind w:left="62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num w:numId="1">
    <w:abstractNumId w:val="3"/>
  </w:num>
  <w:num w:numId="2">
    <w:abstractNumId w:val="5"/>
  </w:num>
  <w:num w:numId="3">
    <w:abstractNumId w:val="7"/>
  </w:num>
  <w:num w:numId="4">
    <w:abstractNumId w:val="1"/>
  </w:num>
  <w:num w:numId="5">
    <w:abstractNumId w:val="2"/>
  </w:num>
  <w:num w:numId="6">
    <w:abstractNumId w:val="6"/>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9B7"/>
    <w:rsid w:val="00000D52"/>
    <w:rsid w:val="000329F8"/>
    <w:rsid w:val="000437D6"/>
    <w:rsid w:val="00105CAB"/>
    <w:rsid w:val="001662EC"/>
    <w:rsid w:val="00171958"/>
    <w:rsid w:val="001C3260"/>
    <w:rsid w:val="001C3D49"/>
    <w:rsid w:val="001D42A4"/>
    <w:rsid w:val="001E6268"/>
    <w:rsid w:val="00204D90"/>
    <w:rsid w:val="002A19FC"/>
    <w:rsid w:val="002A3465"/>
    <w:rsid w:val="0030694A"/>
    <w:rsid w:val="00316CA5"/>
    <w:rsid w:val="00373C19"/>
    <w:rsid w:val="003F76CE"/>
    <w:rsid w:val="004A71DC"/>
    <w:rsid w:val="004C1914"/>
    <w:rsid w:val="004F6AFD"/>
    <w:rsid w:val="00530CF0"/>
    <w:rsid w:val="00547047"/>
    <w:rsid w:val="0055283E"/>
    <w:rsid w:val="00554105"/>
    <w:rsid w:val="00566CD7"/>
    <w:rsid w:val="0057313E"/>
    <w:rsid w:val="005D00D4"/>
    <w:rsid w:val="005D5B3B"/>
    <w:rsid w:val="00604DBD"/>
    <w:rsid w:val="00607F6E"/>
    <w:rsid w:val="006724A9"/>
    <w:rsid w:val="00743741"/>
    <w:rsid w:val="00746C37"/>
    <w:rsid w:val="007A4F75"/>
    <w:rsid w:val="007B229E"/>
    <w:rsid w:val="008855A7"/>
    <w:rsid w:val="00982C2E"/>
    <w:rsid w:val="009A224D"/>
    <w:rsid w:val="009B7D0B"/>
    <w:rsid w:val="009C05F3"/>
    <w:rsid w:val="00A202D1"/>
    <w:rsid w:val="00A23CA6"/>
    <w:rsid w:val="00A95428"/>
    <w:rsid w:val="00A9697D"/>
    <w:rsid w:val="00AE1B79"/>
    <w:rsid w:val="00B14A23"/>
    <w:rsid w:val="00B46421"/>
    <w:rsid w:val="00B7444D"/>
    <w:rsid w:val="00B93A40"/>
    <w:rsid w:val="00BA5B31"/>
    <w:rsid w:val="00C46CBF"/>
    <w:rsid w:val="00D5543B"/>
    <w:rsid w:val="00DD1B3E"/>
    <w:rsid w:val="00E50267"/>
    <w:rsid w:val="00E8636F"/>
    <w:rsid w:val="00F16049"/>
    <w:rsid w:val="00F309B7"/>
    <w:rsid w:val="00F35EA4"/>
    <w:rsid w:val="00F97800"/>
    <w:rsid w:val="00FF3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A8AB7"/>
  <w15:docId w15:val="{5A05BC5E-4022-4372-B881-31E554865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B14A23"/>
    <w:rPr>
      <w:color w:val="0563C1" w:themeColor="hyperlink"/>
      <w:u w:val="single"/>
    </w:rPr>
  </w:style>
  <w:style w:type="paragraph" w:styleId="a4">
    <w:name w:val="header"/>
    <w:basedOn w:val="a"/>
    <w:link w:val="a5"/>
    <w:uiPriority w:val="99"/>
    <w:unhideWhenUsed/>
    <w:rsid w:val="00F1604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16049"/>
    <w:rPr>
      <w:rFonts w:ascii="Calibri" w:eastAsia="Calibri" w:hAnsi="Calibri" w:cs="Calibri"/>
      <w:color w:val="000000"/>
    </w:rPr>
  </w:style>
  <w:style w:type="paragraph" w:styleId="a6">
    <w:name w:val="annotation text"/>
    <w:basedOn w:val="a"/>
    <w:link w:val="a7"/>
    <w:uiPriority w:val="99"/>
    <w:semiHidden/>
    <w:unhideWhenUsed/>
    <w:rsid w:val="00F16049"/>
    <w:pPr>
      <w:spacing w:line="240" w:lineRule="auto"/>
    </w:pPr>
    <w:rPr>
      <w:sz w:val="20"/>
      <w:szCs w:val="20"/>
    </w:rPr>
  </w:style>
  <w:style w:type="character" w:customStyle="1" w:styleId="a7">
    <w:name w:val="Текст примечания Знак"/>
    <w:basedOn w:val="a0"/>
    <w:link w:val="a6"/>
    <w:uiPriority w:val="99"/>
    <w:semiHidden/>
    <w:rsid w:val="00F16049"/>
    <w:rPr>
      <w:rFonts w:ascii="Calibri" w:eastAsia="Calibri" w:hAnsi="Calibri" w:cs="Calibri"/>
      <w:color w:val="000000"/>
      <w:sz w:val="20"/>
      <w:szCs w:val="20"/>
    </w:rPr>
  </w:style>
  <w:style w:type="paragraph" w:styleId="a8">
    <w:name w:val="footnote text"/>
    <w:basedOn w:val="a"/>
    <w:link w:val="a9"/>
    <w:uiPriority w:val="99"/>
    <w:semiHidden/>
    <w:unhideWhenUsed/>
    <w:rsid w:val="00F16049"/>
    <w:pPr>
      <w:spacing w:after="0" w:line="240" w:lineRule="auto"/>
    </w:pPr>
    <w:rPr>
      <w:rFonts w:ascii="Times New Roman" w:eastAsia="Times New Roman" w:hAnsi="Times New Roman" w:cs="Times New Roman"/>
      <w:color w:val="auto"/>
      <w:sz w:val="20"/>
      <w:szCs w:val="20"/>
    </w:rPr>
  </w:style>
  <w:style w:type="character" w:customStyle="1" w:styleId="a9">
    <w:name w:val="Текст сноски Знак"/>
    <w:basedOn w:val="a0"/>
    <w:link w:val="a8"/>
    <w:uiPriority w:val="99"/>
    <w:semiHidden/>
    <w:rsid w:val="00F16049"/>
    <w:rPr>
      <w:rFonts w:ascii="Times New Roman" w:eastAsia="Times New Roman" w:hAnsi="Times New Roman" w:cs="Times New Roman"/>
      <w:sz w:val="20"/>
      <w:szCs w:val="20"/>
    </w:rPr>
  </w:style>
  <w:style w:type="character" w:styleId="aa">
    <w:name w:val="footnote reference"/>
    <w:basedOn w:val="a0"/>
    <w:uiPriority w:val="99"/>
    <w:semiHidden/>
    <w:unhideWhenUsed/>
    <w:rsid w:val="00F16049"/>
    <w:rPr>
      <w:vertAlign w:val="superscript"/>
    </w:rPr>
  </w:style>
  <w:style w:type="character" w:styleId="ab">
    <w:name w:val="annotation reference"/>
    <w:uiPriority w:val="99"/>
    <w:semiHidden/>
    <w:unhideWhenUsed/>
    <w:rsid w:val="00F16049"/>
    <w:rPr>
      <w:sz w:val="16"/>
      <w:szCs w:val="16"/>
    </w:rPr>
  </w:style>
  <w:style w:type="paragraph" w:styleId="ac">
    <w:name w:val="Balloon Text"/>
    <w:basedOn w:val="a"/>
    <w:link w:val="ad"/>
    <w:uiPriority w:val="99"/>
    <w:semiHidden/>
    <w:unhideWhenUsed/>
    <w:rsid w:val="00F16049"/>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F16049"/>
    <w:rPr>
      <w:rFonts w:ascii="Segoe UI" w:eastAsia="Calibri" w:hAnsi="Segoe UI" w:cs="Segoe UI"/>
      <w:color w:val="000000"/>
      <w:sz w:val="18"/>
      <w:szCs w:val="18"/>
    </w:rPr>
  </w:style>
  <w:style w:type="paragraph" w:styleId="ae">
    <w:name w:val="Title"/>
    <w:basedOn w:val="a"/>
    <w:link w:val="af"/>
    <w:qFormat/>
    <w:rsid w:val="00F16049"/>
    <w:pPr>
      <w:spacing w:after="0" w:line="240" w:lineRule="auto"/>
      <w:jc w:val="center"/>
    </w:pPr>
    <w:rPr>
      <w:rFonts w:ascii="Times New Roman" w:eastAsia="Times New Roman" w:hAnsi="Times New Roman" w:cs="Times New Roman"/>
      <w:b/>
      <w:color w:val="auto"/>
      <w:sz w:val="28"/>
      <w:szCs w:val="20"/>
      <w:lang w:val="x-none" w:eastAsia="x-none"/>
    </w:rPr>
  </w:style>
  <w:style w:type="character" w:customStyle="1" w:styleId="af">
    <w:name w:val="Название Знак"/>
    <w:basedOn w:val="a0"/>
    <w:link w:val="ae"/>
    <w:rsid w:val="00F16049"/>
    <w:rPr>
      <w:rFonts w:ascii="Times New Roman" w:eastAsia="Times New Roman" w:hAnsi="Times New Roman" w:cs="Times New Roman"/>
      <w:b/>
      <w:sz w:val="28"/>
      <w:szCs w:val="20"/>
      <w:lang w:val="x-none" w:eastAsia="x-none"/>
    </w:rPr>
  </w:style>
  <w:style w:type="paragraph" w:styleId="af0">
    <w:name w:val="footer"/>
    <w:basedOn w:val="a"/>
    <w:link w:val="af1"/>
    <w:uiPriority w:val="99"/>
    <w:unhideWhenUsed/>
    <w:rsid w:val="00316CA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16CA5"/>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8FE20-EBA6-4F7C-BEEB-818E2C646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3714</Words>
  <Characters>21171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Жиляскова Ольга Петровна</dc:creator>
  <cp:keywords/>
  <cp:lastModifiedBy>Шишакова Анна Геннадьевна</cp:lastModifiedBy>
  <cp:revision>27</cp:revision>
  <dcterms:created xsi:type="dcterms:W3CDTF">2024-01-16T12:23:00Z</dcterms:created>
  <dcterms:modified xsi:type="dcterms:W3CDTF">2024-09-04T06:37:00Z</dcterms:modified>
</cp:coreProperties>
</file>